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  <w:r w:rsidRPr="00B920BF">
        <w:rPr>
          <w:rFonts w:ascii="Overpass" w:hAnsi="Overpass" w:cs="Open Sans Semibol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06CE1E" wp14:editId="691E3D5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16000" cy="9344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 - Sölvesborgs kommun - bredvid_fä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9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AE" w:rsidRPr="00B920BF" w:rsidRDefault="0021160B" w:rsidP="0021160B">
      <w:pPr>
        <w:tabs>
          <w:tab w:val="left" w:pos="6960"/>
        </w:tabs>
        <w:rPr>
          <w:rFonts w:ascii="Overpass" w:hAnsi="Overpass" w:cs="Open Sans Semibold"/>
          <w:sz w:val="22"/>
          <w:szCs w:val="22"/>
        </w:rPr>
      </w:pPr>
      <w:r>
        <w:rPr>
          <w:rFonts w:ascii="Overpass" w:hAnsi="Overpass" w:cs="Open Sans Semibold"/>
          <w:sz w:val="22"/>
          <w:szCs w:val="22"/>
        </w:rPr>
        <w:tab/>
      </w: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3019"/>
        <w:gridCol w:w="3045"/>
        <w:gridCol w:w="2998"/>
      </w:tblGrid>
      <w:tr w:rsidR="002336AE" w:rsidRPr="00B920BF" w:rsidTr="001D0068">
        <w:trPr>
          <w:trHeight w:val="592"/>
        </w:trPr>
        <w:tc>
          <w:tcPr>
            <w:tcW w:w="3019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Dokumenttyp</w:t>
            </w:r>
          </w:p>
          <w:p w:rsidR="002336AE" w:rsidRPr="00B920BF" w:rsidRDefault="002336AE" w:rsidP="00A807FB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Rutin för avvikelse SOL</w:t>
            </w:r>
            <w:r w:rsidR="00BE2748">
              <w:rPr>
                <w:rFonts w:ascii="Overpass" w:hAnsi="Overpass" w:cs="Open Sans Semibold"/>
                <w:bCs/>
                <w:sz w:val="22"/>
                <w:szCs w:val="22"/>
              </w:rPr>
              <w:t xml:space="preserve">, LSS </w:t>
            </w:r>
          </w:p>
        </w:tc>
        <w:tc>
          <w:tcPr>
            <w:tcW w:w="3045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Beslutad av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  <w:t>Omsorgsförvaltningen</w:t>
            </w:r>
          </w:p>
        </w:tc>
        <w:tc>
          <w:tcPr>
            <w:tcW w:w="2998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 xml:space="preserve">Giltig </w:t>
            </w:r>
            <w:proofErr w:type="gramStart"/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fr o m</w:t>
            </w:r>
            <w:proofErr w:type="gramEnd"/>
          </w:p>
          <w:p w:rsidR="002336AE" w:rsidRPr="00B920BF" w:rsidRDefault="00780F76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>
              <w:rPr>
                <w:rFonts w:ascii="Overpass" w:hAnsi="Overpass" w:cs="Open Sans Semibold"/>
                <w:bCs/>
                <w:sz w:val="22"/>
                <w:szCs w:val="22"/>
              </w:rPr>
              <w:t>2019-03-25</w:t>
            </w:r>
          </w:p>
        </w:tc>
      </w:tr>
      <w:tr w:rsidR="002336AE" w:rsidRPr="00B920BF" w:rsidTr="001D0068">
        <w:tc>
          <w:tcPr>
            <w:tcW w:w="3019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Dokumentansvarig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  <w:t>Kvalitetsutvecklare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</w:r>
          </w:p>
        </w:tc>
        <w:tc>
          <w:tcPr>
            <w:tcW w:w="3045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Gäller för</w:t>
            </w:r>
          </w:p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 xml:space="preserve">Omsorgsförvaltningen </w:t>
            </w:r>
          </w:p>
        </w:tc>
        <w:tc>
          <w:tcPr>
            <w:tcW w:w="2998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Senast reviderad</w:t>
            </w:r>
          </w:p>
          <w:p w:rsidR="002336AE" w:rsidRPr="00B920BF" w:rsidRDefault="00563CFC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>
              <w:rPr>
                <w:rFonts w:ascii="Overpass" w:hAnsi="Overpass" w:cs="Open Sans Semibold"/>
                <w:bCs/>
                <w:sz w:val="22"/>
                <w:szCs w:val="22"/>
              </w:rPr>
              <w:t>2020-09-09</w:t>
            </w:r>
          </w:p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</w:p>
        </w:tc>
      </w:tr>
    </w:tbl>
    <w:p w:rsidR="002336AE" w:rsidRPr="00B920BF" w:rsidRDefault="002336AE" w:rsidP="002336AE">
      <w:pPr>
        <w:spacing w:after="160" w:line="259" w:lineRule="auto"/>
        <w:rPr>
          <w:rFonts w:ascii="Overpass" w:hAnsi="Overpass" w:cs="Open Sans Semibold"/>
          <w:sz w:val="22"/>
          <w:szCs w:val="22"/>
        </w:rPr>
      </w:pPr>
    </w:p>
    <w:p w:rsidR="0078203B" w:rsidRPr="004A11A3" w:rsidRDefault="00F47FA7" w:rsidP="002336AE">
      <w:pPr>
        <w:rPr>
          <w:rFonts w:ascii="Overpass" w:hAnsi="Overpass" w:cs="Arial"/>
          <w:b/>
          <w:color w:val="000000"/>
          <w:sz w:val="32"/>
          <w:szCs w:val="22"/>
        </w:rPr>
      </w:pPr>
      <w:r>
        <w:rPr>
          <w:rFonts w:ascii="Overpass" w:hAnsi="Overpass" w:cs="Arial"/>
          <w:b/>
          <w:color w:val="000000"/>
          <w:sz w:val="32"/>
          <w:szCs w:val="22"/>
        </w:rPr>
        <w:t>Rutin för a</w:t>
      </w:r>
      <w:r w:rsidR="00726E36">
        <w:rPr>
          <w:rFonts w:ascii="Overpass" w:hAnsi="Overpass" w:cs="Arial"/>
          <w:b/>
          <w:color w:val="000000"/>
          <w:sz w:val="32"/>
          <w:szCs w:val="22"/>
        </w:rPr>
        <w:t>vvikelse SO</w:t>
      </w:r>
      <w:r w:rsidR="0078203B" w:rsidRPr="004A11A3">
        <w:rPr>
          <w:rFonts w:ascii="Overpass" w:hAnsi="Overpass" w:cs="Arial"/>
          <w:b/>
          <w:color w:val="000000"/>
          <w:sz w:val="32"/>
          <w:szCs w:val="22"/>
        </w:rPr>
        <w:t>L och LSS</w:t>
      </w:r>
      <w:bookmarkStart w:id="0" w:name="_GoBack"/>
      <w:bookmarkEnd w:id="0"/>
    </w:p>
    <w:p w:rsidR="0078203B" w:rsidRPr="004A11A3" w:rsidRDefault="0078203B" w:rsidP="002336AE">
      <w:pPr>
        <w:rPr>
          <w:rFonts w:ascii="Overpass" w:hAnsi="Overpass" w:cs="Arial"/>
          <w:color w:val="000000"/>
          <w:sz w:val="24"/>
          <w:szCs w:val="22"/>
        </w:rPr>
      </w:pPr>
    </w:p>
    <w:p w:rsidR="00F47FA7" w:rsidRPr="00F47FA7" w:rsidRDefault="00F47FA7" w:rsidP="002336AE">
      <w:pPr>
        <w:rPr>
          <w:rFonts w:ascii="Overpass" w:hAnsi="Overpass" w:cs="Arial"/>
          <w:b/>
          <w:color w:val="000000"/>
          <w:sz w:val="28"/>
          <w:szCs w:val="22"/>
        </w:rPr>
      </w:pPr>
      <w:r w:rsidRPr="00F47FA7">
        <w:rPr>
          <w:rFonts w:ascii="Overpass" w:hAnsi="Overpass" w:cs="Arial"/>
          <w:b/>
          <w:color w:val="000000"/>
          <w:sz w:val="28"/>
          <w:szCs w:val="22"/>
        </w:rPr>
        <w:t>Bakgrund</w:t>
      </w:r>
    </w:p>
    <w:p w:rsidR="002336AE" w:rsidRPr="004A11A3" w:rsidRDefault="002336AE" w:rsidP="002336AE">
      <w:pPr>
        <w:rPr>
          <w:rFonts w:ascii="Overpass" w:hAnsi="Overpass" w:cs="Arial"/>
          <w:color w:val="000000"/>
          <w:sz w:val="24"/>
          <w:szCs w:val="22"/>
        </w:rPr>
      </w:pPr>
      <w:r w:rsidRPr="004A11A3">
        <w:rPr>
          <w:rFonts w:ascii="Overpass" w:hAnsi="Overpass" w:cs="Arial"/>
          <w:color w:val="000000"/>
          <w:sz w:val="24"/>
          <w:szCs w:val="22"/>
        </w:rPr>
        <w:t xml:space="preserve">Avvikelsehanteringen är en del i det systematiska kvalitetsarbetet och syftar </w:t>
      </w:r>
      <w:r w:rsidR="00F47FA7">
        <w:rPr>
          <w:rFonts w:ascii="Overpass" w:hAnsi="Overpass" w:cs="Arial"/>
          <w:color w:val="000000"/>
          <w:sz w:val="24"/>
          <w:szCs w:val="22"/>
        </w:rPr>
        <w:t xml:space="preserve">till att upptäcka </w:t>
      </w:r>
      <w:r w:rsidRPr="004A11A3">
        <w:rPr>
          <w:rFonts w:ascii="Overpass" w:hAnsi="Overpass" w:cs="Arial"/>
          <w:color w:val="000000"/>
          <w:sz w:val="24"/>
          <w:szCs w:val="22"/>
        </w:rPr>
        <w:t>och</w:t>
      </w:r>
      <w:r w:rsidR="00F47FA7">
        <w:rPr>
          <w:rFonts w:ascii="Overpass" w:hAnsi="Overpass" w:cs="Arial"/>
          <w:color w:val="000000"/>
          <w:sz w:val="24"/>
          <w:szCs w:val="22"/>
        </w:rPr>
        <w:t xml:space="preserve"> förebygga</w:t>
      </w:r>
      <w:r w:rsidRPr="004A11A3">
        <w:rPr>
          <w:rFonts w:ascii="Overpass" w:hAnsi="Overpass" w:cs="Arial"/>
          <w:color w:val="000000"/>
          <w:sz w:val="24"/>
          <w:szCs w:val="22"/>
        </w:rPr>
        <w:t xml:space="preserve"> kvalitetsbrister.  När en avvikelse rapporteras är den som är ansvarig för verksamheten skyldig att uppmärksamma detta och vidta åtgärder, t ex se över processer och rutiner så att dessa är ändamålsenliga och följs, för att säkra att verksamheten arbetar systematiskt för att förbättra kvaliteten.</w:t>
      </w:r>
    </w:p>
    <w:p w:rsidR="002336AE" w:rsidRPr="004A11A3" w:rsidRDefault="002336AE" w:rsidP="002336AE">
      <w:pPr>
        <w:rPr>
          <w:rFonts w:ascii="Overpass" w:hAnsi="Overpass" w:cs="Arial"/>
          <w:color w:val="000000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Vad är en avvikelse?</w:t>
      </w:r>
    </w:p>
    <w:p w:rsidR="00A807FB" w:rsidRDefault="002336AE" w:rsidP="00A807FB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En avvikelse uppstår om verksamheten inte uppnår kvalitet, det vill säga inte efterlever de krav och mål i som finns i föreskrifter eller i beslut. En avvikelse uppstår också om personalen inte arbetar i enlighet med de processer och rutiner som finns beskrivna i ledningssystemet. </w:t>
      </w:r>
      <w:r w:rsidR="00F47FA7">
        <w:rPr>
          <w:rFonts w:ascii="Overpass" w:hAnsi="Overpass"/>
          <w:sz w:val="24"/>
          <w:szCs w:val="22"/>
        </w:rPr>
        <w:t xml:space="preserve">Exempel på avvikelser kan vara </w:t>
      </w:r>
      <w:r w:rsidRPr="004A11A3">
        <w:rPr>
          <w:rFonts w:ascii="Overpass" w:hAnsi="Overpass"/>
          <w:sz w:val="24"/>
          <w:szCs w:val="22"/>
        </w:rPr>
        <w:t>uteblivna insatser, brister i bemötandet, brister i omvårdnad,</w:t>
      </w:r>
      <w:r w:rsidR="000A6B44" w:rsidRPr="000A6B44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0A6B44" w:rsidRPr="004A11A3">
        <w:rPr>
          <w:rFonts w:ascii="Overpass" w:eastAsia="Calibri" w:hAnsi="Overpass"/>
          <w:sz w:val="24"/>
          <w:szCs w:val="22"/>
          <w:lang w:eastAsia="en-US"/>
        </w:rPr>
        <w:t>långa väntetider för besök, brister i dokumentation</w:t>
      </w:r>
      <w:r w:rsidRPr="004A11A3">
        <w:rPr>
          <w:rFonts w:ascii="Overpass" w:hAnsi="Overpass"/>
          <w:sz w:val="24"/>
          <w:szCs w:val="22"/>
        </w:rPr>
        <w:t xml:space="preserve"> samt informationsöverföring och samverkan.</w:t>
      </w:r>
      <w:r w:rsidR="00B32455" w:rsidRPr="004A11A3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A807FB" w:rsidRPr="004A11A3">
        <w:rPr>
          <w:rFonts w:ascii="Overpass" w:hAnsi="Overpass"/>
          <w:sz w:val="24"/>
          <w:szCs w:val="22"/>
        </w:rPr>
        <w:t xml:space="preserve">Avvikelsehantering ska leda till förbättring av kvaliteten i verksamheten och att förebygga att liknande händelser inträffar i framtiden. </w:t>
      </w: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Vem ska rapportera?</w:t>
      </w:r>
    </w:p>
    <w:p w:rsidR="002336AE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>Alla som arbetar inom omsorgsverksamheten är skyldiga att vara vaksamma på avvikelser inom verksamheten, även om de är små. Det är den/de som upptäcker avvikelsen som skriver avvikelserapport. Detta gäller även vikarier</w:t>
      </w:r>
      <w:r w:rsidR="00B82669">
        <w:rPr>
          <w:rFonts w:ascii="Overpass" w:hAnsi="Overpass"/>
          <w:sz w:val="24"/>
          <w:szCs w:val="22"/>
        </w:rPr>
        <w:t>.</w:t>
      </w:r>
      <w:r w:rsidRPr="004A11A3">
        <w:rPr>
          <w:rFonts w:ascii="Overpass" w:hAnsi="Overpass"/>
          <w:sz w:val="24"/>
          <w:szCs w:val="22"/>
        </w:rPr>
        <w:t xml:space="preserve"> </w:t>
      </w:r>
    </w:p>
    <w:p w:rsidR="00B82669" w:rsidRPr="004A11A3" w:rsidRDefault="00B82669" w:rsidP="002336AE">
      <w:pPr>
        <w:rPr>
          <w:rFonts w:ascii="Overpass" w:hAnsi="Overpass"/>
          <w:b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Hur ska avvikelsen rapporteras?</w:t>
      </w: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Avvikelsen rapporteras </w:t>
      </w:r>
      <w:r w:rsidR="00B920BF" w:rsidRPr="004A11A3">
        <w:rPr>
          <w:rFonts w:ascii="Overpass" w:hAnsi="Overpass"/>
          <w:sz w:val="24"/>
          <w:szCs w:val="22"/>
        </w:rPr>
        <w:t xml:space="preserve">via </w:t>
      </w:r>
      <w:proofErr w:type="spellStart"/>
      <w:r w:rsidR="00B920BF" w:rsidRPr="004A11A3">
        <w:rPr>
          <w:rFonts w:ascii="Overpass" w:hAnsi="Overpass"/>
          <w:sz w:val="24"/>
          <w:szCs w:val="22"/>
        </w:rPr>
        <w:t>Lifecare</w:t>
      </w:r>
      <w:proofErr w:type="spellEnd"/>
      <w:r w:rsidR="00B920BF" w:rsidRPr="004A11A3">
        <w:rPr>
          <w:rFonts w:ascii="Overpass" w:hAnsi="Overpass"/>
          <w:sz w:val="24"/>
          <w:szCs w:val="22"/>
        </w:rPr>
        <w:t xml:space="preserve"> Avvikelse </w:t>
      </w:r>
      <w:r w:rsidR="00B32455" w:rsidRPr="004A11A3">
        <w:rPr>
          <w:rFonts w:ascii="Overpass" w:hAnsi="Overpass"/>
          <w:sz w:val="24"/>
          <w:szCs w:val="22"/>
        </w:rPr>
        <w:t xml:space="preserve">via länk: </w:t>
      </w:r>
      <w:hyperlink r:id="rId8" w:history="1">
        <w:r w:rsidR="00B32455" w:rsidRPr="004A11A3">
          <w:rPr>
            <w:rStyle w:val="Hyperlnk"/>
            <w:rFonts w:ascii="Overpass" w:hAnsi="Overpass"/>
            <w:sz w:val="24"/>
            <w:szCs w:val="22"/>
          </w:rPr>
          <w:t>https://rokslifecareint.karlshamn.se/WESE.DeviationWeb/?domain=Solvesborg_SOLVESBORG</w:t>
        </w:r>
      </w:hyperlink>
      <w:r w:rsidR="001840B8">
        <w:rPr>
          <w:rStyle w:val="Hyperlnk"/>
          <w:rFonts w:ascii="Overpass" w:hAnsi="Overpass"/>
          <w:sz w:val="24"/>
          <w:szCs w:val="22"/>
        </w:rPr>
        <w:t xml:space="preserve">. </w:t>
      </w:r>
    </w:p>
    <w:p w:rsidR="00B32455" w:rsidRDefault="00B32455" w:rsidP="002336AE">
      <w:pPr>
        <w:rPr>
          <w:rFonts w:ascii="Overpass" w:hAnsi="Overpass"/>
          <w:sz w:val="24"/>
          <w:szCs w:val="22"/>
        </w:rPr>
      </w:pPr>
    </w:p>
    <w:p w:rsidR="001840B8" w:rsidRDefault="001840B8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>En ikon finns på ledningssystemet första sida: Rapportera avvikelse. Klickar man på den kommer man direkt till rapporteringen.</w:t>
      </w:r>
    </w:p>
    <w:p w:rsidR="001840B8" w:rsidRPr="004A11A3" w:rsidRDefault="001840B8" w:rsidP="002336AE">
      <w:pPr>
        <w:rPr>
          <w:rFonts w:ascii="Overpass" w:hAnsi="Overpass"/>
          <w:sz w:val="24"/>
          <w:szCs w:val="22"/>
        </w:rPr>
      </w:pPr>
    </w:p>
    <w:p w:rsidR="00740AE9" w:rsidRDefault="00B32455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>Det finns två rapporter a</w:t>
      </w:r>
      <w:r w:rsidR="000A6B44">
        <w:rPr>
          <w:rFonts w:ascii="Overpass" w:hAnsi="Overpass"/>
          <w:sz w:val="24"/>
          <w:szCs w:val="22"/>
        </w:rPr>
        <w:t>tt välja emellan, Annan avvikelse och lex Sarah.</w:t>
      </w:r>
      <w:r w:rsidR="00B82669">
        <w:rPr>
          <w:rFonts w:ascii="Overpass" w:hAnsi="Overpass"/>
          <w:sz w:val="24"/>
          <w:szCs w:val="22"/>
        </w:rPr>
        <w:t xml:space="preserve"> Annan avvikelse används vid</w:t>
      </w:r>
      <w:r w:rsidR="00740AE9">
        <w:rPr>
          <w:rFonts w:ascii="Overpass" w:hAnsi="Overpass"/>
          <w:sz w:val="24"/>
          <w:szCs w:val="22"/>
        </w:rPr>
        <w:t xml:space="preserve"> avvikelser. </w:t>
      </w:r>
      <w:r w:rsidR="00B82669">
        <w:rPr>
          <w:rFonts w:ascii="Overpass" w:hAnsi="Overpass"/>
          <w:sz w:val="24"/>
          <w:szCs w:val="22"/>
        </w:rPr>
        <w:t xml:space="preserve">Lex Sarah används vid rapportering </w:t>
      </w:r>
      <w:r w:rsidR="00A807FB">
        <w:rPr>
          <w:rFonts w:ascii="Overpass" w:hAnsi="Overpass"/>
          <w:sz w:val="24"/>
          <w:szCs w:val="22"/>
        </w:rPr>
        <w:t>enligt bestämmelserna om</w:t>
      </w:r>
      <w:r w:rsidR="00B82669">
        <w:rPr>
          <w:rFonts w:ascii="Overpass" w:hAnsi="Overpass"/>
          <w:sz w:val="24"/>
          <w:szCs w:val="22"/>
        </w:rPr>
        <w:t xml:space="preserve"> lex Sarah, se rutin fö</w:t>
      </w:r>
      <w:r w:rsidR="00A807FB">
        <w:rPr>
          <w:rFonts w:ascii="Overpass" w:hAnsi="Overpass"/>
          <w:sz w:val="24"/>
          <w:szCs w:val="22"/>
        </w:rPr>
        <w:t>r l</w:t>
      </w:r>
      <w:r w:rsidR="00B82669">
        <w:rPr>
          <w:rFonts w:ascii="Overpass" w:hAnsi="Overpass"/>
          <w:sz w:val="24"/>
          <w:szCs w:val="22"/>
        </w:rPr>
        <w:t xml:space="preserve">ex Sarah. </w:t>
      </w:r>
    </w:p>
    <w:p w:rsidR="00B82669" w:rsidRPr="00740AE9" w:rsidRDefault="00B82669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Vad händer sen?</w:t>
      </w:r>
    </w:p>
    <w:p w:rsidR="00B32455" w:rsidRPr="004A11A3" w:rsidRDefault="00B32455" w:rsidP="002336AE">
      <w:pPr>
        <w:rPr>
          <w:rFonts w:ascii="Overpass" w:hAnsi="Overpass"/>
          <w:i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4"/>
          <w:szCs w:val="22"/>
        </w:rPr>
      </w:pPr>
      <w:r w:rsidRPr="004A11A3">
        <w:rPr>
          <w:rFonts w:ascii="Overpass" w:hAnsi="Overpass"/>
          <w:b/>
          <w:sz w:val="24"/>
          <w:szCs w:val="22"/>
        </w:rPr>
        <w:t>Utredning</w:t>
      </w:r>
    </w:p>
    <w:p w:rsidR="004A11A3" w:rsidRDefault="00B82669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>Enhetschefen</w:t>
      </w:r>
      <w:r w:rsidR="002336AE" w:rsidRPr="004A11A3">
        <w:rPr>
          <w:rFonts w:ascii="Overpass" w:hAnsi="Overpass"/>
          <w:sz w:val="24"/>
          <w:szCs w:val="22"/>
        </w:rPr>
        <w:t xml:space="preserve"> </w:t>
      </w:r>
      <w:r w:rsidR="00A807FB">
        <w:rPr>
          <w:rFonts w:ascii="Overpass" w:hAnsi="Overpass"/>
          <w:sz w:val="24"/>
          <w:szCs w:val="22"/>
        </w:rPr>
        <w:t xml:space="preserve">är ansvarig för utredning och åtgärder för avvikelsen. Detta görs i </w:t>
      </w:r>
      <w:proofErr w:type="spellStart"/>
      <w:r w:rsidR="00B32455" w:rsidRPr="004A11A3">
        <w:rPr>
          <w:rFonts w:ascii="Overpass" w:hAnsi="Overpass"/>
          <w:sz w:val="24"/>
          <w:szCs w:val="22"/>
        </w:rPr>
        <w:t>Lifecare</w:t>
      </w:r>
      <w:proofErr w:type="spellEnd"/>
      <w:r w:rsidR="00EF310D" w:rsidRPr="004A11A3">
        <w:rPr>
          <w:rFonts w:ascii="Overpass" w:hAnsi="Overpass"/>
          <w:sz w:val="24"/>
          <w:szCs w:val="22"/>
        </w:rPr>
        <w:t xml:space="preserve"> avvikelse</w:t>
      </w:r>
      <w:r w:rsidR="008826BD" w:rsidRPr="004A11A3">
        <w:rPr>
          <w:rFonts w:ascii="Overpass" w:hAnsi="Overpass"/>
          <w:sz w:val="24"/>
          <w:szCs w:val="22"/>
        </w:rPr>
        <w:t>utredning</w:t>
      </w:r>
      <w:r w:rsidR="002336AE" w:rsidRPr="004A11A3">
        <w:rPr>
          <w:rFonts w:ascii="Overpass" w:hAnsi="Overpass"/>
          <w:sz w:val="24"/>
          <w:szCs w:val="22"/>
        </w:rPr>
        <w:t>.</w:t>
      </w:r>
      <w:r w:rsidR="00AE7EE4" w:rsidRPr="004A11A3">
        <w:rPr>
          <w:rFonts w:ascii="Overpass" w:hAnsi="Overpass"/>
          <w:sz w:val="24"/>
          <w:szCs w:val="22"/>
        </w:rPr>
        <w:t xml:space="preserve"> </w:t>
      </w:r>
      <w:r w:rsidR="00AF13BC">
        <w:rPr>
          <w:rFonts w:ascii="Overpass" w:hAnsi="Overpass"/>
          <w:sz w:val="24"/>
          <w:szCs w:val="22"/>
        </w:rPr>
        <w:t xml:space="preserve">Utredningen kan kräva både enskilda samtal med inblandad personal, men också att avvikelsen lyfts på </w:t>
      </w:r>
      <w:proofErr w:type="spellStart"/>
      <w:r w:rsidR="00AF13BC">
        <w:rPr>
          <w:rFonts w:ascii="Overpass" w:hAnsi="Overpass"/>
          <w:sz w:val="24"/>
          <w:szCs w:val="22"/>
        </w:rPr>
        <w:t>teamträffar</w:t>
      </w:r>
      <w:proofErr w:type="spellEnd"/>
      <w:r w:rsidR="00AF13BC">
        <w:rPr>
          <w:rFonts w:ascii="Overpass" w:hAnsi="Overpass"/>
          <w:sz w:val="24"/>
          <w:szCs w:val="22"/>
        </w:rPr>
        <w:t xml:space="preserve"> för att tillsammans </w:t>
      </w:r>
      <w:r w:rsidR="00A807FB">
        <w:rPr>
          <w:rFonts w:ascii="Overpass" w:hAnsi="Overpass"/>
          <w:sz w:val="24"/>
          <w:szCs w:val="22"/>
        </w:rPr>
        <w:t xml:space="preserve">i tvärprofessionellt team </w:t>
      </w:r>
      <w:r w:rsidR="00AF13BC">
        <w:rPr>
          <w:rFonts w:ascii="Overpass" w:hAnsi="Overpass"/>
          <w:sz w:val="24"/>
          <w:szCs w:val="22"/>
        </w:rPr>
        <w:t xml:space="preserve">hitta orsak till avvikelsen och lämpliga åtgärder. </w:t>
      </w:r>
      <w:r w:rsidR="00AE7EE4" w:rsidRPr="004A11A3">
        <w:rPr>
          <w:rFonts w:ascii="Overpass" w:hAnsi="Overpass"/>
          <w:sz w:val="24"/>
          <w:szCs w:val="22"/>
        </w:rPr>
        <w:t xml:space="preserve">En avvikelse ska </w:t>
      </w:r>
      <w:r w:rsidR="00A807FB">
        <w:rPr>
          <w:rFonts w:ascii="Overpass" w:hAnsi="Overpass"/>
          <w:sz w:val="24"/>
          <w:szCs w:val="22"/>
        </w:rPr>
        <w:t>analyseras</w:t>
      </w:r>
      <w:r w:rsidR="00AE7EE4" w:rsidRPr="004A11A3">
        <w:rPr>
          <w:rFonts w:ascii="Overpass" w:hAnsi="Overpass"/>
          <w:sz w:val="24"/>
          <w:szCs w:val="22"/>
        </w:rPr>
        <w:t xml:space="preserve"> utifrån sannolikhets- och allvarlighetsgrad</w:t>
      </w:r>
      <w:r w:rsidR="00A807FB">
        <w:rPr>
          <w:rFonts w:ascii="Overpass" w:hAnsi="Overpass"/>
          <w:sz w:val="24"/>
          <w:szCs w:val="22"/>
        </w:rPr>
        <w:t xml:space="preserve"> av enhetschefen</w:t>
      </w:r>
      <w:r w:rsidR="00AE7EE4" w:rsidRPr="004A11A3">
        <w:rPr>
          <w:rFonts w:ascii="Overpass" w:hAnsi="Overpass"/>
          <w:sz w:val="24"/>
          <w:szCs w:val="22"/>
        </w:rPr>
        <w:t xml:space="preserve">. </w:t>
      </w:r>
      <w:r w:rsidR="001840B8">
        <w:rPr>
          <w:rFonts w:ascii="Overpass" w:hAnsi="Overpass"/>
          <w:sz w:val="24"/>
          <w:szCs w:val="22"/>
        </w:rPr>
        <w:t xml:space="preserve"> </w:t>
      </w:r>
      <w:r w:rsidR="00A807FB">
        <w:rPr>
          <w:rFonts w:ascii="Overpass" w:hAnsi="Overpass"/>
          <w:sz w:val="24"/>
          <w:szCs w:val="22"/>
        </w:rPr>
        <w:t>Poängen för</w:t>
      </w:r>
      <w:r w:rsidR="001840B8">
        <w:rPr>
          <w:rFonts w:ascii="Overpass" w:hAnsi="Overpass"/>
          <w:sz w:val="24"/>
          <w:szCs w:val="22"/>
        </w:rPr>
        <w:t xml:space="preserve"> avvikelsen dokumenteras i utredningen. </w:t>
      </w:r>
    </w:p>
    <w:p w:rsidR="00B26B23" w:rsidRDefault="00B26B23" w:rsidP="002336AE">
      <w:pPr>
        <w:rPr>
          <w:rFonts w:ascii="Overpass" w:hAnsi="Overpass"/>
          <w:sz w:val="24"/>
          <w:szCs w:val="22"/>
        </w:rPr>
      </w:pPr>
    </w:p>
    <w:p w:rsidR="004A11A3" w:rsidRDefault="00B26B23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noProof/>
          <w:sz w:val="24"/>
          <w:szCs w:val="22"/>
        </w:rPr>
        <w:drawing>
          <wp:inline distT="0" distB="0" distL="0" distR="0">
            <wp:extent cx="5358810" cy="227595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styrelsen-riskmat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00" cy="22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23" w:rsidRDefault="00B26B23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A807FB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 xml:space="preserve">För mer information om analysen. </w:t>
      </w:r>
      <w:r w:rsidR="004A11A3">
        <w:rPr>
          <w:rFonts w:ascii="Overpass" w:hAnsi="Overpass"/>
          <w:sz w:val="24"/>
          <w:szCs w:val="22"/>
        </w:rPr>
        <w:t xml:space="preserve">Se </w:t>
      </w:r>
      <w:r w:rsidR="00AE7EE4" w:rsidRPr="004A11A3">
        <w:rPr>
          <w:rFonts w:ascii="Overpass" w:hAnsi="Overpass"/>
          <w:sz w:val="24"/>
          <w:szCs w:val="22"/>
        </w:rPr>
        <w:t>bilaga risk- och händelseanalys.</w:t>
      </w:r>
    </w:p>
    <w:p w:rsidR="008826BD" w:rsidRPr="004A11A3" w:rsidRDefault="008826BD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Avvikelser som </w:t>
      </w:r>
      <w:r w:rsidR="00AE7EE4" w:rsidRPr="004A11A3">
        <w:rPr>
          <w:rFonts w:ascii="Overpass" w:hAnsi="Overpass"/>
          <w:sz w:val="24"/>
          <w:szCs w:val="22"/>
        </w:rPr>
        <w:t xml:space="preserve">i risk och händelseanalysen får 12 poäng eller högre </w:t>
      </w:r>
      <w:r w:rsidR="00B32455" w:rsidRPr="004A11A3">
        <w:rPr>
          <w:rFonts w:ascii="Overpass" w:hAnsi="Overpass"/>
          <w:sz w:val="24"/>
          <w:szCs w:val="22"/>
        </w:rPr>
        <w:t>skicka</w:t>
      </w:r>
      <w:r w:rsidR="00AE7EE4" w:rsidRPr="004A11A3">
        <w:rPr>
          <w:rFonts w:ascii="Overpass" w:hAnsi="Overpass"/>
          <w:sz w:val="24"/>
          <w:szCs w:val="22"/>
        </w:rPr>
        <w:t>s av</w:t>
      </w:r>
      <w:r w:rsidR="00B32455" w:rsidRPr="004A11A3">
        <w:rPr>
          <w:rFonts w:ascii="Overpass" w:hAnsi="Overpass"/>
          <w:sz w:val="24"/>
          <w:szCs w:val="22"/>
        </w:rPr>
        <w:t xml:space="preserve"> </w:t>
      </w:r>
      <w:r w:rsidR="00AF13BC">
        <w:rPr>
          <w:rFonts w:ascii="Overpass" w:hAnsi="Overpass"/>
          <w:sz w:val="24"/>
          <w:szCs w:val="22"/>
        </w:rPr>
        <w:t>enhets</w:t>
      </w:r>
      <w:r w:rsidR="00B32455" w:rsidRPr="004A11A3">
        <w:rPr>
          <w:rFonts w:ascii="Overpass" w:hAnsi="Overpass"/>
          <w:sz w:val="24"/>
          <w:szCs w:val="22"/>
        </w:rPr>
        <w:t>chefen vida</w:t>
      </w:r>
      <w:r w:rsidR="00A807FB">
        <w:rPr>
          <w:rFonts w:ascii="Overpass" w:hAnsi="Overpass"/>
          <w:sz w:val="24"/>
          <w:szCs w:val="22"/>
        </w:rPr>
        <w:t>re till kvalitetsutvecklare för bedömning om avvikelsen ska utredas</w:t>
      </w:r>
      <w:r w:rsidR="00AE7EE4" w:rsidRPr="004A11A3">
        <w:rPr>
          <w:rFonts w:ascii="Overpass" w:hAnsi="Overpass"/>
          <w:sz w:val="24"/>
          <w:szCs w:val="22"/>
        </w:rPr>
        <w:t xml:space="preserve"> enligt bestämmelserna kring </w:t>
      </w:r>
      <w:r w:rsidR="000A6B44">
        <w:rPr>
          <w:rFonts w:ascii="Overpass" w:hAnsi="Overpass"/>
          <w:sz w:val="24"/>
          <w:szCs w:val="22"/>
        </w:rPr>
        <w:t>l</w:t>
      </w:r>
      <w:r w:rsidR="00AE7EE4" w:rsidRPr="004A11A3">
        <w:rPr>
          <w:rFonts w:ascii="Overpass" w:hAnsi="Overpass"/>
          <w:sz w:val="24"/>
          <w:szCs w:val="22"/>
        </w:rPr>
        <w:t>ex Sarah</w:t>
      </w:r>
      <w:r w:rsidRPr="004A11A3">
        <w:rPr>
          <w:rFonts w:ascii="Overpass" w:hAnsi="Overpass"/>
          <w:sz w:val="24"/>
          <w:szCs w:val="22"/>
        </w:rPr>
        <w:t xml:space="preserve">. </w:t>
      </w:r>
    </w:p>
    <w:p w:rsidR="00B32455" w:rsidRPr="004A11A3" w:rsidRDefault="00B32455" w:rsidP="00B32455">
      <w:pPr>
        <w:rPr>
          <w:rFonts w:ascii="Overpass" w:eastAsia="Calibri" w:hAnsi="Overpass"/>
          <w:sz w:val="24"/>
          <w:szCs w:val="22"/>
          <w:lang w:eastAsia="en-US"/>
        </w:rPr>
      </w:pPr>
    </w:p>
    <w:p w:rsidR="002336AE" w:rsidRPr="004A11A3" w:rsidRDefault="00D818BD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 xml:space="preserve">Enhetschefen återkopplar efter utredningen till </w:t>
      </w:r>
      <w:r w:rsidR="002336AE" w:rsidRPr="004A11A3">
        <w:rPr>
          <w:rFonts w:ascii="Overpass" w:hAnsi="Overpass"/>
          <w:sz w:val="24"/>
          <w:szCs w:val="22"/>
        </w:rPr>
        <w:t xml:space="preserve">rapportören och berörd </w:t>
      </w:r>
      <w:r>
        <w:rPr>
          <w:rFonts w:ascii="Overpass" w:hAnsi="Overpass"/>
          <w:sz w:val="24"/>
          <w:szCs w:val="22"/>
        </w:rPr>
        <w:t>personal.</w:t>
      </w:r>
    </w:p>
    <w:p w:rsidR="00A807FB" w:rsidRDefault="00A807FB" w:rsidP="002336AE">
      <w:pPr>
        <w:rPr>
          <w:rFonts w:ascii="Overpass" w:hAnsi="Overpass"/>
          <w:b/>
          <w:sz w:val="24"/>
          <w:szCs w:val="22"/>
          <w:highlight w:val="yellow"/>
        </w:rPr>
      </w:pPr>
    </w:p>
    <w:p w:rsidR="002336AE" w:rsidRPr="004A11A3" w:rsidRDefault="002336AE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</w:p>
    <w:p w:rsidR="002336AE" w:rsidRPr="00251F9C" w:rsidRDefault="002336AE" w:rsidP="002336AE">
      <w:pPr>
        <w:spacing w:line="276" w:lineRule="auto"/>
        <w:rPr>
          <w:rFonts w:ascii="Overpass" w:eastAsia="Calibri" w:hAnsi="Overpass"/>
          <w:b/>
          <w:sz w:val="28"/>
          <w:szCs w:val="22"/>
          <w:lang w:eastAsia="en-US"/>
        </w:rPr>
      </w:pPr>
      <w:r w:rsidRPr="00251F9C">
        <w:rPr>
          <w:rFonts w:ascii="Overpass" w:eastAsia="Calibri" w:hAnsi="Overpass"/>
          <w:b/>
          <w:sz w:val="28"/>
          <w:szCs w:val="22"/>
          <w:lang w:eastAsia="en-US"/>
        </w:rPr>
        <w:t>Ansvar</w:t>
      </w:r>
      <w:r w:rsidR="00251F9C">
        <w:rPr>
          <w:rFonts w:ascii="Overpass" w:eastAsia="Calibri" w:hAnsi="Overpass"/>
          <w:b/>
          <w:sz w:val="28"/>
          <w:szCs w:val="22"/>
          <w:lang w:eastAsia="en-US"/>
        </w:rPr>
        <w:t>sfördelning</w:t>
      </w:r>
    </w:p>
    <w:p w:rsidR="00A807FB" w:rsidRPr="00251F9C" w:rsidRDefault="00A807FB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Medarbetares ansvar</w:t>
      </w:r>
    </w:p>
    <w:p w:rsidR="00C84314" w:rsidRDefault="00A41A71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>Medarbetare ska</w:t>
      </w:r>
      <w:r w:rsidR="00C84314">
        <w:rPr>
          <w:rFonts w:ascii="Overpass" w:eastAsia="Calibri" w:hAnsi="Overpass"/>
          <w:sz w:val="24"/>
          <w:szCs w:val="22"/>
          <w:lang w:eastAsia="en-US"/>
        </w:rPr>
        <w:t xml:space="preserve"> rapportera avvikelser när man uppmärksammar dessa. </w:t>
      </w:r>
    </w:p>
    <w:p w:rsidR="00A807FB" w:rsidRPr="00A807FB" w:rsidRDefault="00A807FB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C84314">
        <w:rPr>
          <w:rFonts w:ascii="Overpass" w:eastAsia="Calibri" w:hAnsi="Overpass"/>
          <w:sz w:val="24"/>
          <w:szCs w:val="22"/>
          <w:lang w:eastAsia="en-US"/>
        </w:rPr>
        <w:t>I rapporten ge</w:t>
      </w:r>
      <w:r w:rsidR="00A41A71">
        <w:rPr>
          <w:rFonts w:ascii="Overpass" w:eastAsia="Calibri" w:hAnsi="Overpass"/>
          <w:sz w:val="24"/>
          <w:szCs w:val="22"/>
          <w:lang w:eastAsia="en-US"/>
        </w:rPr>
        <w:t>s</w:t>
      </w:r>
      <w:r w:rsidR="00C84314">
        <w:rPr>
          <w:rFonts w:ascii="Overpass" w:eastAsia="Calibri" w:hAnsi="Overpass"/>
          <w:sz w:val="24"/>
          <w:szCs w:val="22"/>
          <w:lang w:eastAsia="en-US"/>
        </w:rPr>
        <w:t xml:space="preserve"> korrekt och utförlig information. </w:t>
      </w:r>
    </w:p>
    <w:p w:rsidR="00A807FB" w:rsidRDefault="00A807FB" w:rsidP="002336AE">
      <w:p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</w:p>
    <w:p w:rsidR="00A807FB" w:rsidRPr="00251F9C" w:rsidRDefault="00A807FB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Enhetschefens ansvar:</w:t>
      </w:r>
    </w:p>
    <w:p w:rsidR="00A807FB" w:rsidRPr="00A807FB" w:rsidRDefault="002336AE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lastRenderedPageBreak/>
        <w:t>Enhetschefen är ansvarig för att fastställda rutiner för avvikelser följs i verksamheten.</w:t>
      </w:r>
    </w:p>
    <w:p w:rsidR="00A807FB" w:rsidRDefault="002336AE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Enhetschefen ska informera nyanställd personal om rutiner för avvikelser.  </w:t>
      </w:r>
    </w:p>
    <w:p w:rsidR="002336AE" w:rsidRDefault="002336AE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Avvikelser ska vara en återkommande punkt på dagordningen </w:t>
      </w:r>
      <w:r w:rsidR="00A41A71">
        <w:rPr>
          <w:rFonts w:ascii="Overpass" w:eastAsia="Calibri" w:hAnsi="Overpass"/>
          <w:sz w:val="24"/>
          <w:szCs w:val="22"/>
          <w:lang w:eastAsia="en-US"/>
        </w:rPr>
        <w:t>på</w:t>
      </w: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 arbetsplatsträffarna</w:t>
      </w:r>
      <w:r w:rsidR="00B32455" w:rsidRPr="00A807FB">
        <w:rPr>
          <w:rFonts w:ascii="Overpass" w:eastAsia="Calibri" w:hAnsi="Overpass"/>
          <w:sz w:val="24"/>
          <w:szCs w:val="22"/>
          <w:lang w:eastAsia="en-US"/>
        </w:rPr>
        <w:t xml:space="preserve"> och </w:t>
      </w:r>
      <w:proofErr w:type="spellStart"/>
      <w:r w:rsidR="00B32455" w:rsidRPr="00A807FB">
        <w:rPr>
          <w:rFonts w:ascii="Overpass" w:eastAsia="Calibri" w:hAnsi="Overpass"/>
          <w:sz w:val="24"/>
          <w:szCs w:val="22"/>
          <w:lang w:eastAsia="en-US"/>
        </w:rPr>
        <w:t>teamträffarna</w:t>
      </w:r>
      <w:proofErr w:type="spellEnd"/>
      <w:r w:rsidRPr="00A807FB">
        <w:rPr>
          <w:rFonts w:ascii="Overpass" w:eastAsia="Calibri" w:hAnsi="Overpass"/>
          <w:sz w:val="24"/>
          <w:szCs w:val="22"/>
          <w:lang w:eastAsia="en-US"/>
        </w:rPr>
        <w:t>.</w:t>
      </w:r>
    </w:p>
    <w:p w:rsidR="00C84314" w:rsidRDefault="00C84314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 xml:space="preserve">Årligen i verksamhetsberättelse ge en sammanställning av avvikelser på den egna enheten. </w:t>
      </w:r>
    </w:p>
    <w:p w:rsidR="00C84314" w:rsidRDefault="00C84314" w:rsidP="00C84314">
      <w:pPr>
        <w:rPr>
          <w:rFonts w:ascii="Overpass" w:eastAsia="Calibri" w:hAnsi="Overpass"/>
          <w:sz w:val="24"/>
          <w:szCs w:val="22"/>
          <w:lang w:eastAsia="en-US"/>
        </w:rPr>
      </w:pPr>
    </w:p>
    <w:p w:rsidR="00C84314" w:rsidRPr="00251F9C" w:rsidRDefault="00C84314" w:rsidP="00C84314">
      <w:pPr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Verksamhetschefens ansvar</w:t>
      </w:r>
    </w:p>
    <w:p w:rsidR="00251F9C" w:rsidRDefault="00AC4D55" w:rsidP="00C84314">
      <w:pPr>
        <w:pStyle w:val="Liststycke"/>
        <w:numPr>
          <w:ilvl w:val="0"/>
          <w:numId w:val="25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>Kontinuerligt b</w:t>
      </w:r>
      <w:r w:rsidR="00251F9C">
        <w:rPr>
          <w:rFonts w:ascii="Overpass" w:eastAsia="Calibri" w:hAnsi="Overpass"/>
          <w:sz w:val="24"/>
          <w:szCs w:val="22"/>
          <w:lang w:eastAsia="en-US"/>
        </w:rPr>
        <w:t>evaka och följa upp hanteringen av avvikelser inom sitt verksamhetsområde.</w:t>
      </w:r>
    </w:p>
    <w:p w:rsidR="00C84314" w:rsidRDefault="00251F9C" w:rsidP="00C84314">
      <w:pPr>
        <w:pStyle w:val="Liststycke"/>
        <w:numPr>
          <w:ilvl w:val="0"/>
          <w:numId w:val="25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 xml:space="preserve">Förebygga avvikelser genom att upptäcka </w:t>
      </w:r>
      <w:r w:rsidR="00C84314">
        <w:rPr>
          <w:rFonts w:ascii="Overpass" w:eastAsia="Calibri" w:hAnsi="Overpass"/>
          <w:sz w:val="24"/>
          <w:szCs w:val="22"/>
          <w:lang w:eastAsia="en-US"/>
        </w:rPr>
        <w:t>verksamhetsövergripande utvecklingsområden</w:t>
      </w:r>
      <w:r>
        <w:rPr>
          <w:rFonts w:ascii="Overpass" w:eastAsia="Calibri" w:hAnsi="Overpass"/>
          <w:sz w:val="24"/>
          <w:szCs w:val="22"/>
          <w:lang w:eastAsia="en-US"/>
        </w:rPr>
        <w:t>.</w:t>
      </w:r>
    </w:p>
    <w:p w:rsidR="00251F9C" w:rsidRPr="00C84314" w:rsidRDefault="00251F9C" w:rsidP="00251F9C">
      <w:pPr>
        <w:pStyle w:val="Liststycke"/>
        <w:rPr>
          <w:rFonts w:ascii="Overpass" w:eastAsia="Calibri" w:hAnsi="Overpass"/>
          <w:sz w:val="24"/>
          <w:szCs w:val="22"/>
          <w:lang w:eastAsia="en-US"/>
        </w:rPr>
      </w:pPr>
    </w:p>
    <w:p w:rsidR="0078203B" w:rsidRDefault="00251F9C" w:rsidP="002336AE">
      <w:pPr>
        <w:rPr>
          <w:rFonts w:ascii="Overpass" w:hAnsi="Overpass"/>
          <w:b/>
          <w:sz w:val="24"/>
          <w:szCs w:val="22"/>
        </w:rPr>
      </w:pPr>
      <w:r>
        <w:rPr>
          <w:rFonts w:ascii="Overpass" w:hAnsi="Overpass"/>
          <w:b/>
          <w:sz w:val="24"/>
          <w:szCs w:val="22"/>
        </w:rPr>
        <w:t>Kvalitetsutvecklarens ansvar</w:t>
      </w:r>
    </w:p>
    <w:p w:rsidR="00AC4D55" w:rsidRDefault="00AC4D55" w:rsidP="00AC4D55">
      <w:pPr>
        <w:pStyle w:val="Liststycke"/>
        <w:numPr>
          <w:ilvl w:val="0"/>
          <w:numId w:val="27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>Varje kvartal bevaka och följa upp hanteringen av avvikelser inom sitt verksamhetsområde.</w:t>
      </w:r>
    </w:p>
    <w:p w:rsidR="00251F9C" w:rsidRPr="00251F9C" w:rsidRDefault="00251F9C" w:rsidP="00251F9C">
      <w:pPr>
        <w:pStyle w:val="Liststycke"/>
        <w:numPr>
          <w:ilvl w:val="0"/>
          <w:numId w:val="27"/>
        </w:numPr>
        <w:rPr>
          <w:rFonts w:ascii="Overpass" w:hAnsi="Overpass"/>
          <w:b/>
          <w:sz w:val="24"/>
          <w:szCs w:val="22"/>
        </w:rPr>
      </w:pPr>
      <w:r>
        <w:rPr>
          <w:rFonts w:ascii="Overpass" w:hAnsi="Overpass"/>
          <w:sz w:val="24"/>
          <w:szCs w:val="22"/>
        </w:rPr>
        <w:t>Årligen följa upp antalet avvikelser och orsaker</w:t>
      </w:r>
      <w:r w:rsidR="00A41A71">
        <w:rPr>
          <w:rFonts w:ascii="Overpass" w:hAnsi="Overpass"/>
          <w:sz w:val="24"/>
          <w:szCs w:val="22"/>
        </w:rPr>
        <w:t xml:space="preserve"> i kvalitetsberättelsen</w:t>
      </w:r>
      <w:r>
        <w:rPr>
          <w:rFonts w:ascii="Overpass" w:hAnsi="Overpass"/>
          <w:sz w:val="24"/>
          <w:szCs w:val="22"/>
        </w:rPr>
        <w:t>.</w:t>
      </w:r>
    </w:p>
    <w:p w:rsidR="00251F9C" w:rsidRPr="004A11A3" w:rsidRDefault="00251F9C" w:rsidP="002336AE">
      <w:pPr>
        <w:rPr>
          <w:rFonts w:ascii="Overpass" w:hAnsi="Overpass"/>
          <w:b/>
          <w:sz w:val="24"/>
          <w:szCs w:val="22"/>
        </w:rPr>
      </w:pPr>
    </w:p>
    <w:p w:rsidR="0078203B" w:rsidRPr="004A11A3" w:rsidRDefault="0078203B">
      <w:pPr>
        <w:spacing w:after="160" w:line="259" w:lineRule="auto"/>
        <w:rPr>
          <w:rFonts w:ascii="Overpass" w:hAnsi="Overpass"/>
          <w:b/>
          <w:sz w:val="24"/>
          <w:szCs w:val="22"/>
        </w:rPr>
      </w:pPr>
    </w:p>
    <w:sectPr w:rsidR="0078203B" w:rsidRPr="004A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76" w:rsidRDefault="00780F76" w:rsidP="00780F76">
      <w:r>
        <w:separator/>
      </w:r>
    </w:p>
  </w:endnote>
  <w:endnote w:type="continuationSeparator" w:id="0">
    <w:p w:rsidR="00780F76" w:rsidRDefault="00780F76" w:rsidP="007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76" w:rsidRDefault="00780F76" w:rsidP="00780F76">
      <w:r>
        <w:separator/>
      </w:r>
    </w:p>
  </w:footnote>
  <w:footnote w:type="continuationSeparator" w:id="0">
    <w:p w:rsidR="00780F76" w:rsidRDefault="00780F76" w:rsidP="0078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1FC"/>
    <w:multiLevelType w:val="hybridMultilevel"/>
    <w:tmpl w:val="2BB8A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F61"/>
    <w:multiLevelType w:val="hybridMultilevel"/>
    <w:tmpl w:val="0EF67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9C2"/>
    <w:multiLevelType w:val="hybridMultilevel"/>
    <w:tmpl w:val="AA24C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946"/>
    <w:multiLevelType w:val="multilevel"/>
    <w:tmpl w:val="36F4B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B2AFD"/>
    <w:multiLevelType w:val="hybridMultilevel"/>
    <w:tmpl w:val="EE420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99B"/>
    <w:multiLevelType w:val="hybridMultilevel"/>
    <w:tmpl w:val="7B841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5F"/>
    <w:multiLevelType w:val="hybridMultilevel"/>
    <w:tmpl w:val="0CBE2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414"/>
    <w:multiLevelType w:val="hybridMultilevel"/>
    <w:tmpl w:val="83980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171"/>
    <w:multiLevelType w:val="hybridMultilevel"/>
    <w:tmpl w:val="1C30E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7670"/>
    <w:multiLevelType w:val="hybridMultilevel"/>
    <w:tmpl w:val="09FA1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56C"/>
    <w:multiLevelType w:val="hybridMultilevel"/>
    <w:tmpl w:val="428E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2D9E"/>
    <w:multiLevelType w:val="hybridMultilevel"/>
    <w:tmpl w:val="655CF3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0031"/>
    <w:multiLevelType w:val="hybridMultilevel"/>
    <w:tmpl w:val="F8903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537CF"/>
    <w:multiLevelType w:val="hybridMultilevel"/>
    <w:tmpl w:val="9B48B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1209"/>
    <w:multiLevelType w:val="hybridMultilevel"/>
    <w:tmpl w:val="15E40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420C"/>
    <w:multiLevelType w:val="multilevel"/>
    <w:tmpl w:val="331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37A80"/>
    <w:multiLevelType w:val="hybridMultilevel"/>
    <w:tmpl w:val="AC8AC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3EE1"/>
    <w:multiLevelType w:val="hybridMultilevel"/>
    <w:tmpl w:val="3BEEA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04F5"/>
    <w:multiLevelType w:val="hybridMultilevel"/>
    <w:tmpl w:val="87229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049"/>
    <w:multiLevelType w:val="hybridMultilevel"/>
    <w:tmpl w:val="F594D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45C"/>
    <w:multiLevelType w:val="hybridMultilevel"/>
    <w:tmpl w:val="E494AA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77D2"/>
    <w:multiLevelType w:val="hybridMultilevel"/>
    <w:tmpl w:val="1E22831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E831407"/>
    <w:multiLevelType w:val="hybridMultilevel"/>
    <w:tmpl w:val="F0D6C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634B5"/>
    <w:multiLevelType w:val="hybridMultilevel"/>
    <w:tmpl w:val="93FEF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0EEB"/>
    <w:multiLevelType w:val="hybridMultilevel"/>
    <w:tmpl w:val="115A1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3D58"/>
    <w:multiLevelType w:val="hybridMultilevel"/>
    <w:tmpl w:val="AAC26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965"/>
    <w:multiLevelType w:val="hybridMultilevel"/>
    <w:tmpl w:val="3EF00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22"/>
  </w:num>
  <w:num w:numId="13">
    <w:abstractNumId w:val="25"/>
  </w:num>
  <w:num w:numId="14">
    <w:abstractNumId w:val="4"/>
  </w:num>
  <w:num w:numId="15">
    <w:abstractNumId w:val="5"/>
  </w:num>
  <w:num w:numId="16">
    <w:abstractNumId w:val="21"/>
  </w:num>
  <w:num w:numId="17">
    <w:abstractNumId w:val="14"/>
  </w:num>
  <w:num w:numId="18">
    <w:abstractNumId w:val="24"/>
  </w:num>
  <w:num w:numId="19">
    <w:abstractNumId w:val="17"/>
  </w:num>
  <w:num w:numId="20">
    <w:abstractNumId w:val="12"/>
  </w:num>
  <w:num w:numId="21">
    <w:abstractNumId w:val="3"/>
  </w:num>
  <w:num w:numId="22">
    <w:abstractNumId w:val="20"/>
  </w:num>
  <w:num w:numId="23">
    <w:abstractNumId w:val="11"/>
  </w:num>
  <w:num w:numId="24">
    <w:abstractNumId w:val="7"/>
  </w:num>
  <w:num w:numId="25">
    <w:abstractNumId w:val="23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E"/>
    <w:rsid w:val="000A6B44"/>
    <w:rsid w:val="001840B8"/>
    <w:rsid w:val="0021160B"/>
    <w:rsid w:val="002336AE"/>
    <w:rsid w:val="00251F9C"/>
    <w:rsid w:val="003842B9"/>
    <w:rsid w:val="003A0C5E"/>
    <w:rsid w:val="004A11A3"/>
    <w:rsid w:val="00563CFC"/>
    <w:rsid w:val="00650EBC"/>
    <w:rsid w:val="00726E36"/>
    <w:rsid w:val="00740AE9"/>
    <w:rsid w:val="00780F76"/>
    <w:rsid w:val="0078203B"/>
    <w:rsid w:val="00844954"/>
    <w:rsid w:val="008826BD"/>
    <w:rsid w:val="0090243C"/>
    <w:rsid w:val="00A41A71"/>
    <w:rsid w:val="00A807FB"/>
    <w:rsid w:val="00AC4D55"/>
    <w:rsid w:val="00AD24C1"/>
    <w:rsid w:val="00AE7EE4"/>
    <w:rsid w:val="00AF13BC"/>
    <w:rsid w:val="00B26B23"/>
    <w:rsid w:val="00B32455"/>
    <w:rsid w:val="00B82669"/>
    <w:rsid w:val="00B920BF"/>
    <w:rsid w:val="00BE2748"/>
    <w:rsid w:val="00C52AEB"/>
    <w:rsid w:val="00C84314"/>
    <w:rsid w:val="00D62E52"/>
    <w:rsid w:val="00D818BD"/>
    <w:rsid w:val="00EF310D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6310-E8A0-4965-8999-F2A0ADC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3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23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336AE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2336AE"/>
    <w:rPr>
      <w:b/>
      <w:bCs/>
    </w:rPr>
  </w:style>
  <w:style w:type="paragraph" w:styleId="Ingetavstnd">
    <w:name w:val="No Spacing"/>
    <w:uiPriority w:val="1"/>
    <w:qFormat/>
    <w:rsid w:val="002336AE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B3245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A11A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840B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0F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0F7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80F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F76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slifecareint.karlshamn.se/WESE.DeviationWeb/?domain=Solvesborg_SOLVESB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 IT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Susanne Nyborg</cp:lastModifiedBy>
  <cp:revision>2</cp:revision>
  <dcterms:created xsi:type="dcterms:W3CDTF">2021-02-01T12:57:00Z</dcterms:created>
  <dcterms:modified xsi:type="dcterms:W3CDTF">2021-02-01T12:57:00Z</dcterms:modified>
</cp:coreProperties>
</file>