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45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6"/>
        <w:gridCol w:w="2408"/>
        <w:gridCol w:w="1304"/>
        <w:gridCol w:w="1304"/>
      </w:tblGrid>
      <w:tr w:rsidR="00D20463" w:rsidRPr="00086AE4" w:rsidTr="00D4009F">
        <w:trPr>
          <w:cantSplit/>
          <w:trHeight w:val="435"/>
        </w:trPr>
        <w:tc>
          <w:tcPr>
            <w:tcW w:w="5416" w:type="dxa"/>
            <w:vMerge w:val="restart"/>
          </w:tcPr>
          <w:p w:rsidR="00D20463" w:rsidRPr="00086AE4" w:rsidRDefault="00086AE4" w:rsidP="0030521D">
            <w:pPr>
              <w:pStyle w:val="Sidhuvud"/>
              <w:spacing w:after="320"/>
            </w:pPr>
            <w:r w:rsidRPr="00086AE4">
              <w:rPr>
                <w:noProof/>
              </w:rPr>
              <w:drawing>
                <wp:inline distT="0" distB="0" distL="0" distR="0">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p w:rsidR="00D20463" w:rsidRPr="00086AE4" w:rsidRDefault="00086AE4" w:rsidP="00756B31">
            <w:pPr>
              <w:pStyle w:val="Sidhuvud"/>
              <w:rPr>
                <w:b/>
                <w:bCs/>
              </w:rPr>
            </w:pPr>
            <w:r>
              <w:rPr>
                <w:b/>
                <w:bCs/>
              </w:rPr>
              <w:t>Kommunledningsförvaltningen</w:t>
            </w:r>
          </w:p>
        </w:tc>
        <w:tc>
          <w:tcPr>
            <w:tcW w:w="3712" w:type="dxa"/>
            <w:gridSpan w:val="2"/>
            <w:vAlign w:val="bottom"/>
          </w:tcPr>
          <w:p w:rsidR="00D20463" w:rsidRPr="00086AE4" w:rsidRDefault="00086AE4" w:rsidP="00A80BB2">
            <w:pPr>
              <w:pStyle w:val="Sidhuvud"/>
              <w:rPr>
                <w:b/>
                <w:bCs/>
              </w:rPr>
            </w:pPr>
            <w:r>
              <w:rPr>
                <w:b/>
                <w:bCs/>
              </w:rPr>
              <w:t>RAPPORT</w:t>
            </w:r>
          </w:p>
        </w:tc>
        <w:tc>
          <w:tcPr>
            <w:tcW w:w="1304" w:type="dxa"/>
            <w:vAlign w:val="bottom"/>
          </w:tcPr>
          <w:sdt>
            <w:sdtPr>
              <w:rPr>
                <w:rStyle w:val="Sidnummer"/>
              </w:rPr>
              <w:alias w:val="Sida ledtext"/>
              <w:tag w:val="Sida ledtext"/>
              <w:id w:val="2127659528"/>
              <w:placeholder>
                <w:docPart w:val="684F71C78BB44E8CAEAFD48CF150190F"/>
              </w:placeholder>
              <w:dataBinding w:xpath="/FORMsoft[1]/LabelPage[1]" w:storeItemID="{0C51AE3A-97AB-4E59-8CBD-BD8F06016390}"/>
              <w:text/>
            </w:sdtPr>
            <w:sdtEndPr>
              <w:rPr>
                <w:rStyle w:val="Sidnummer"/>
              </w:rPr>
            </w:sdtEndPr>
            <w:sdtContent>
              <w:p w:rsidR="00D20463" w:rsidRPr="00086AE4" w:rsidRDefault="00086AE4" w:rsidP="009969B2">
                <w:pPr>
                  <w:pStyle w:val="Sidhuvudledtext"/>
                  <w:rPr>
                    <w:rStyle w:val="Sidnummer"/>
                  </w:rPr>
                </w:pPr>
                <w:r>
                  <w:rPr>
                    <w:rStyle w:val="Sidnummer"/>
                  </w:rPr>
                  <w:t>Sida</w:t>
                </w:r>
              </w:p>
            </w:sdtContent>
          </w:sdt>
          <w:p w:rsidR="00D20463" w:rsidRPr="00086AE4" w:rsidRDefault="00D20463" w:rsidP="00A80BB2">
            <w:pPr>
              <w:pStyle w:val="Sidhuvud"/>
            </w:pPr>
            <w:r w:rsidRPr="00086AE4">
              <w:rPr>
                <w:rStyle w:val="Sidnummer"/>
              </w:rPr>
              <w:fldChar w:fldCharType="begin"/>
            </w:r>
            <w:r w:rsidRPr="00086AE4">
              <w:rPr>
                <w:rStyle w:val="Sidnummer"/>
              </w:rPr>
              <w:instrText xml:space="preserve"> PAGE </w:instrText>
            </w:r>
            <w:r w:rsidRPr="00086AE4">
              <w:rPr>
                <w:rStyle w:val="Sidnummer"/>
              </w:rPr>
              <w:fldChar w:fldCharType="separate"/>
            </w:r>
            <w:r w:rsidR="000F5035">
              <w:rPr>
                <w:rStyle w:val="Sidnummer"/>
                <w:noProof/>
              </w:rPr>
              <w:t>1</w:t>
            </w:r>
            <w:r w:rsidRPr="00086AE4">
              <w:rPr>
                <w:rStyle w:val="Sidnummer"/>
              </w:rPr>
              <w:fldChar w:fldCharType="end"/>
            </w:r>
            <w:r w:rsidRPr="00086AE4">
              <w:rPr>
                <w:rStyle w:val="Sidnummer"/>
              </w:rPr>
              <w:t>(</w:t>
            </w:r>
            <w:r w:rsidRPr="00086AE4">
              <w:rPr>
                <w:rStyle w:val="Sidnummer"/>
              </w:rPr>
              <w:fldChar w:fldCharType="begin"/>
            </w:r>
            <w:r w:rsidRPr="00086AE4">
              <w:rPr>
                <w:rStyle w:val="Sidnummer"/>
              </w:rPr>
              <w:instrText xml:space="preserve"> NUMPAGES </w:instrText>
            </w:r>
            <w:r w:rsidRPr="00086AE4">
              <w:rPr>
                <w:rStyle w:val="Sidnummer"/>
              </w:rPr>
              <w:fldChar w:fldCharType="separate"/>
            </w:r>
            <w:r w:rsidR="00974B69">
              <w:rPr>
                <w:rStyle w:val="Sidnummer"/>
                <w:noProof/>
              </w:rPr>
              <w:t>1</w:t>
            </w:r>
            <w:r w:rsidRPr="00086AE4">
              <w:rPr>
                <w:rStyle w:val="Sidnummer"/>
              </w:rPr>
              <w:fldChar w:fldCharType="end"/>
            </w:r>
            <w:r w:rsidRPr="00086AE4">
              <w:rPr>
                <w:rStyle w:val="Sidnummer"/>
              </w:rPr>
              <w:t>)</w:t>
            </w:r>
          </w:p>
        </w:tc>
      </w:tr>
      <w:tr w:rsidR="00D20463" w:rsidRPr="00086AE4" w:rsidTr="00D4009F">
        <w:trPr>
          <w:cantSplit/>
          <w:trHeight w:val="480"/>
        </w:trPr>
        <w:tc>
          <w:tcPr>
            <w:tcW w:w="5416" w:type="dxa"/>
            <w:vMerge/>
          </w:tcPr>
          <w:p w:rsidR="00D20463" w:rsidRPr="00086AE4" w:rsidRDefault="00D20463" w:rsidP="00A80BB2">
            <w:pPr>
              <w:pStyle w:val="Tabellinnehll"/>
            </w:pPr>
          </w:p>
        </w:tc>
        <w:tc>
          <w:tcPr>
            <w:tcW w:w="2408" w:type="dxa"/>
          </w:tcPr>
          <w:sdt>
            <w:sdtPr>
              <w:alias w:val="Datum ledtext"/>
              <w:tag w:val="Vårt datum ledtext"/>
              <w:id w:val="-458876617"/>
              <w:placeholder>
                <w:docPart w:val="9800AE732693414B9EA754479339BE63"/>
              </w:placeholder>
              <w:dataBinding w:xpath="/FORMsoft[1]/LabelOurDate[1]" w:storeItemID="{0C51AE3A-97AB-4E59-8CBD-BD8F06016390}"/>
              <w:text/>
            </w:sdtPr>
            <w:sdtEndPr/>
            <w:sdtContent>
              <w:p w:rsidR="00D20463" w:rsidRPr="00086AE4" w:rsidRDefault="00086AE4" w:rsidP="00A80BB2">
                <w:pPr>
                  <w:pStyle w:val="Sidhuvudledtext"/>
                </w:pPr>
                <w:r>
                  <w:t>Datum</w:t>
                </w:r>
              </w:p>
            </w:sdtContent>
          </w:sdt>
          <w:p w:rsidR="00D20463" w:rsidRPr="00086AE4" w:rsidRDefault="00974B69" w:rsidP="002D49DF">
            <w:pPr>
              <w:pStyle w:val="Sidhuvud"/>
            </w:pPr>
            <w:sdt>
              <w:sdtPr>
                <w:alias w:val="Datum"/>
                <w:tag w:val="Vårt datum"/>
                <w:id w:val="2127115978"/>
                <w:placeholder>
                  <w:docPart w:val="CEB2AF6FD8A34F5F98156AACE55902DA"/>
                </w:placeholder>
                <w:dataBinding w:xpath="/FORMsoft[1]/OurDate[1]" w:storeItemID="{0C51AE3A-97AB-4E59-8CBD-BD8F06016390}"/>
                <w:date w:fullDate="2019-12-05T00:00:00Z">
                  <w:dateFormat w:val="yyyy-MM-dd"/>
                  <w:lid w:val="sv-SE"/>
                  <w:storeMappedDataAs w:val="date"/>
                  <w:calendar w:val="gregorian"/>
                </w:date>
              </w:sdtPr>
              <w:sdtEndPr/>
              <w:sdtContent>
                <w:r w:rsidR="00086AE4">
                  <w:t>2019-12-05</w:t>
                </w:r>
              </w:sdtContent>
            </w:sdt>
          </w:p>
        </w:tc>
        <w:tc>
          <w:tcPr>
            <w:tcW w:w="2608" w:type="dxa"/>
            <w:gridSpan w:val="2"/>
          </w:tcPr>
          <w:sdt>
            <w:sdtPr>
              <w:alias w:val="Diarienummer ledtext"/>
              <w:tag w:val="Vår referens ledtext"/>
              <w:id w:val="315458099"/>
              <w:placeholder>
                <w:docPart w:val="98451F9AF26F42B6BC7F7873121882E2"/>
              </w:placeholder>
              <w:showingPlcHdr/>
              <w:dataBinding w:xpath="/FORMsoft[1]/LabelOurReference[1]" w:storeItemID="{0C51AE3A-97AB-4E59-8CBD-BD8F06016390}"/>
              <w:text/>
            </w:sdtPr>
            <w:sdtEndPr/>
            <w:sdtContent>
              <w:p w:rsidR="00D20463" w:rsidRPr="00086AE4" w:rsidRDefault="00974B69" w:rsidP="00F60EEF">
                <w:pPr>
                  <w:pStyle w:val="Sidhuvudledtext"/>
                </w:pPr>
              </w:p>
            </w:sdtContent>
          </w:sdt>
          <w:sdt>
            <w:sdtPr>
              <w:alias w:val="Diarienummer"/>
              <w:tag w:val="Vår referens"/>
              <w:id w:val="-1264759638"/>
              <w:placeholder>
                <w:docPart w:val="4857FD24539447CD8F97695CD601921D"/>
              </w:placeholder>
              <w:showingPlcHdr/>
              <w:dataBinding w:xpath="/FORMsoft[1]/OurReference[1]" w:storeItemID="{0C51AE3A-97AB-4E59-8CBD-BD8F06016390}"/>
              <w:text/>
            </w:sdtPr>
            <w:sdtEndPr/>
            <w:sdtContent>
              <w:p w:rsidR="00D20463" w:rsidRPr="00086AE4" w:rsidRDefault="00974B69" w:rsidP="009C40F5">
                <w:pPr>
                  <w:pStyle w:val="Sidhuvud"/>
                </w:pPr>
              </w:p>
            </w:sdtContent>
          </w:sdt>
        </w:tc>
      </w:tr>
      <w:tr w:rsidR="00D20463" w:rsidRPr="00086AE4" w:rsidTr="00D4009F">
        <w:trPr>
          <w:cantSplit/>
          <w:trHeight w:val="480"/>
        </w:trPr>
        <w:tc>
          <w:tcPr>
            <w:tcW w:w="5416" w:type="dxa"/>
            <w:vMerge/>
            <w:vAlign w:val="bottom"/>
          </w:tcPr>
          <w:p w:rsidR="00D20463" w:rsidRPr="00086AE4" w:rsidRDefault="00D20463" w:rsidP="00A80BB2">
            <w:pPr>
              <w:pStyle w:val="Sidhuvud"/>
              <w:rPr>
                <w:b/>
                <w:bCs/>
              </w:rPr>
            </w:pPr>
          </w:p>
        </w:tc>
        <w:tc>
          <w:tcPr>
            <w:tcW w:w="2408" w:type="dxa"/>
          </w:tcPr>
          <w:p w:rsidR="00D20463" w:rsidRPr="00086AE4" w:rsidRDefault="00D20463" w:rsidP="00A80BB2">
            <w:pPr>
              <w:pStyle w:val="Sidhuvudledtext"/>
            </w:pPr>
          </w:p>
          <w:p w:rsidR="00D20463" w:rsidRPr="00086AE4" w:rsidRDefault="00D20463" w:rsidP="00A80BB2">
            <w:pPr>
              <w:pStyle w:val="Sidhuvud"/>
            </w:pPr>
          </w:p>
        </w:tc>
        <w:tc>
          <w:tcPr>
            <w:tcW w:w="2608" w:type="dxa"/>
            <w:gridSpan w:val="2"/>
          </w:tcPr>
          <w:p w:rsidR="00D20463" w:rsidRPr="00086AE4" w:rsidRDefault="00D20463" w:rsidP="00A80BB2">
            <w:pPr>
              <w:pStyle w:val="Sidhuvudledtext"/>
            </w:pPr>
          </w:p>
          <w:p w:rsidR="00D20463" w:rsidRPr="00086AE4" w:rsidRDefault="00D20463" w:rsidP="00A80BB2">
            <w:pPr>
              <w:pStyle w:val="Sidhuvud"/>
            </w:pPr>
          </w:p>
        </w:tc>
      </w:tr>
    </w:tbl>
    <w:p w:rsidR="00F22CC5" w:rsidRPr="00086AE4" w:rsidRDefault="00F22CC5" w:rsidP="00D06CC4">
      <w:pPr>
        <w:pStyle w:val="Brdtext"/>
        <w:spacing w:after="3480"/>
      </w:pPr>
    </w:p>
    <w:sdt>
      <w:sdtPr>
        <w:alias w:val="Titel"/>
        <w:tag w:val="Start"/>
        <w:id w:val="798031448"/>
        <w:placeholder>
          <w:docPart w:val="9647C9AD9A25490F93AA6017C5E708DB"/>
        </w:placeholder>
        <w:dataBinding w:prefixMappings="xmlns:ns0='http://purl.org/dc/elements/1.1/' xmlns:ns1='http://schemas.openxmlformats.org/package/2006/metadata/core-properties' " w:xpath="/ns1:coreProperties[1]/ns0:title[1]" w:storeItemID="{6C3C8BC8-F283-45AE-878A-BAB7291924A1}"/>
        <w:text/>
      </w:sdtPr>
      <w:sdtEndPr/>
      <w:sdtContent>
        <w:p w:rsidR="00F22CC5" w:rsidRPr="00086AE4" w:rsidRDefault="00086AE4" w:rsidP="00F22CC5">
          <w:pPr>
            <w:pStyle w:val="Uppdrag"/>
          </w:pPr>
          <w:r w:rsidRPr="00086AE4">
            <w:t>Trygghetsvandring 2019</w:t>
          </w:r>
        </w:p>
      </w:sdtContent>
    </w:sdt>
    <w:p w:rsidR="00F22CC5" w:rsidRPr="00086AE4" w:rsidRDefault="00F22CC5" w:rsidP="00F22CC5">
      <w:pPr>
        <w:pStyle w:val="Underrubrik"/>
      </w:pPr>
    </w:p>
    <w:p w:rsidR="0007242C" w:rsidRPr="00086AE4" w:rsidRDefault="0007242C" w:rsidP="0007242C">
      <w:pPr>
        <w:pStyle w:val="Brdtext"/>
      </w:pPr>
    </w:p>
    <w:p w:rsidR="000F5035" w:rsidRDefault="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Pr="000F5035" w:rsidRDefault="000F5035" w:rsidP="000F5035"/>
    <w:p w:rsidR="000F5035" w:rsidRDefault="000F5035" w:rsidP="000F5035">
      <w:pPr>
        <w:tabs>
          <w:tab w:val="left" w:pos="7605"/>
        </w:tabs>
      </w:pPr>
      <w:r>
        <w:tab/>
      </w:r>
    </w:p>
    <w:p w:rsidR="008F0A69" w:rsidRPr="000F5035" w:rsidRDefault="000F5035" w:rsidP="000F5035">
      <w:pPr>
        <w:tabs>
          <w:tab w:val="left" w:pos="7605"/>
        </w:tabs>
        <w:sectPr w:rsidR="008F0A69" w:rsidRPr="000F5035" w:rsidSect="0088782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567" w:right="1588" w:bottom="397" w:left="1588" w:header="340" w:footer="397" w:gutter="0"/>
          <w:cols w:space="720"/>
          <w:docGrid w:linePitch="326"/>
        </w:sectPr>
      </w:pPr>
      <w:r>
        <w:tab/>
      </w:r>
    </w:p>
    <w:sdt>
      <w:sdtPr>
        <w:rPr>
          <w:rFonts w:ascii="Times New Roman" w:eastAsia="Times New Roman" w:hAnsi="Times New Roman" w:cs="Times New Roman"/>
          <w:b w:val="0"/>
          <w:bCs w:val="0"/>
          <w:sz w:val="24"/>
          <w:szCs w:val="20"/>
        </w:rPr>
        <w:id w:val="-906677581"/>
        <w:docPartObj>
          <w:docPartGallery w:val="Table of Contents"/>
          <w:docPartUnique/>
        </w:docPartObj>
      </w:sdtPr>
      <w:sdtEndPr>
        <w:rPr>
          <w:rFonts w:asciiTheme="minorHAnsi" w:hAnsiTheme="minorHAnsi"/>
          <w:sz w:val="22"/>
        </w:rPr>
      </w:sdtEndPr>
      <w:sdtContent>
        <w:p w:rsidR="00336D60" w:rsidRPr="00086AE4" w:rsidRDefault="00336D60">
          <w:pPr>
            <w:pStyle w:val="Innehllsfrteckningsrubrik"/>
          </w:pPr>
          <w:r w:rsidRPr="00086AE4">
            <w:t>Innehållsförteckning</w:t>
          </w:r>
        </w:p>
        <w:p w:rsidR="00086AE4" w:rsidRDefault="00336D60">
          <w:pPr>
            <w:pStyle w:val="Innehll1"/>
            <w:rPr>
              <w:rFonts w:asciiTheme="minorHAnsi" w:eastAsiaTheme="minorEastAsia" w:hAnsiTheme="minorHAnsi" w:cstheme="minorBidi"/>
              <w:b w:val="0"/>
              <w:noProof/>
              <w:color w:val="auto"/>
              <w:sz w:val="22"/>
              <w:szCs w:val="22"/>
            </w:rPr>
          </w:pPr>
          <w:r w:rsidRPr="00086AE4">
            <w:fldChar w:fldCharType="begin"/>
          </w:r>
          <w:r w:rsidRPr="00086AE4">
            <w:instrText xml:space="preserve"> TOC \o "1-3" \h \z \u </w:instrText>
          </w:r>
          <w:r w:rsidRPr="00086AE4">
            <w:fldChar w:fldCharType="separate"/>
          </w:r>
          <w:hyperlink w:anchor="_Toc26427269" w:history="1">
            <w:r w:rsidR="00086AE4" w:rsidRPr="00417539">
              <w:rPr>
                <w:rStyle w:val="Hyperlnk"/>
                <w:noProof/>
              </w:rPr>
              <w:t>1</w:t>
            </w:r>
            <w:r w:rsidR="00086AE4">
              <w:rPr>
                <w:rFonts w:asciiTheme="minorHAnsi" w:eastAsiaTheme="minorEastAsia" w:hAnsiTheme="minorHAnsi" w:cstheme="minorBidi"/>
                <w:b w:val="0"/>
                <w:noProof/>
                <w:color w:val="auto"/>
                <w:sz w:val="22"/>
                <w:szCs w:val="22"/>
              </w:rPr>
              <w:tab/>
            </w:r>
            <w:r w:rsidR="000F5035">
              <w:rPr>
                <w:rStyle w:val="Hyperlnk"/>
                <w:noProof/>
              </w:rPr>
              <w:t>B</w:t>
            </w:r>
            <w:r w:rsidR="00086AE4" w:rsidRPr="00417539">
              <w:rPr>
                <w:rStyle w:val="Hyperlnk"/>
                <w:noProof/>
              </w:rPr>
              <w:t>akgrund</w:t>
            </w:r>
            <w:r w:rsidR="00086AE4">
              <w:rPr>
                <w:noProof/>
                <w:webHidden/>
              </w:rPr>
              <w:tab/>
            </w:r>
            <w:r w:rsidR="00086AE4">
              <w:rPr>
                <w:noProof/>
                <w:webHidden/>
              </w:rPr>
              <w:fldChar w:fldCharType="begin"/>
            </w:r>
            <w:r w:rsidR="00086AE4">
              <w:rPr>
                <w:noProof/>
                <w:webHidden/>
              </w:rPr>
              <w:instrText xml:space="preserve"> PAGEREF _Toc26427269 \h </w:instrText>
            </w:r>
            <w:r w:rsidR="00086AE4">
              <w:rPr>
                <w:noProof/>
                <w:webHidden/>
              </w:rPr>
            </w:r>
            <w:r w:rsidR="00086AE4">
              <w:rPr>
                <w:noProof/>
                <w:webHidden/>
              </w:rPr>
              <w:fldChar w:fldCharType="separate"/>
            </w:r>
            <w:r w:rsidR="000F5035">
              <w:rPr>
                <w:noProof/>
                <w:webHidden/>
              </w:rPr>
              <w:t>3</w:t>
            </w:r>
            <w:r w:rsidR="00086AE4">
              <w:rPr>
                <w:noProof/>
                <w:webHidden/>
              </w:rPr>
              <w:fldChar w:fldCharType="end"/>
            </w:r>
          </w:hyperlink>
        </w:p>
        <w:p w:rsidR="00086AE4" w:rsidRDefault="00974B69">
          <w:pPr>
            <w:pStyle w:val="Innehll1"/>
            <w:rPr>
              <w:rFonts w:asciiTheme="minorHAnsi" w:eastAsiaTheme="minorEastAsia" w:hAnsiTheme="minorHAnsi" w:cstheme="minorBidi"/>
              <w:b w:val="0"/>
              <w:noProof/>
              <w:color w:val="auto"/>
              <w:sz w:val="22"/>
              <w:szCs w:val="22"/>
            </w:rPr>
          </w:pPr>
          <w:hyperlink w:anchor="_Toc26427270" w:history="1">
            <w:r w:rsidR="00086AE4" w:rsidRPr="00417539">
              <w:rPr>
                <w:rStyle w:val="Hyperlnk"/>
                <w:noProof/>
              </w:rPr>
              <w:t>2</w:t>
            </w:r>
            <w:r w:rsidR="00086AE4">
              <w:rPr>
                <w:rFonts w:asciiTheme="minorHAnsi" w:eastAsiaTheme="minorEastAsia" w:hAnsiTheme="minorHAnsi" w:cstheme="minorBidi"/>
                <w:b w:val="0"/>
                <w:noProof/>
                <w:color w:val="auto"/>
                <w:sz w:val="22"/>
                <w:szCs w:val="22"/>
              </w:rPr>
              <w:tab/>
            </w:r>
            <w:r w:rsidR="00086AE4" w:rsidRPr="00417539">
              <w:rPr>
                <w:rStyle w:val="Hyperlnk"/>
                <w:noProof/>
              </w:rPr>
              <w:t>Uppdrag och syfte</w:t>
            </w:r>
            <w:r w:rsidR="00086AE4">
              <w:rPr>
                <w:noProof/>
                <w:webHidden/>
              </w:rPr>
              <w:tab/>
            </w:r>
            <w:r w:rsidR="00086AE4">
              <w:rPr>
                <w:noProof/>
                <w:webHidden/>
              </w:rPr>
              <w:fldChar w:fldCharType="begin"/>
            </w:r>
            <w:r w:rsidR="00086AE4">
              <w:rPr>
                <w:noProof/>
                <w:webHidden/>
              </w:rPr>
              <w:instrText xml:space="preserve"> PAGEREF _Toc26427270 \h </w:instrText>
            </w:r>
            <w:r w:rsidR="00086AE4">
              <w:rPr>
                <w:noProof/>
                <w:webHidden/>
              </w:rPr>
            </w:r>
            <w:r w:rsidR="00086AE4">
              <w:rPr>
                <w:noProof/>
                <w:webHidden/>
              </w:rPr>
              <w:fldChar w:fldCharType="separate"/>
            </w:r>
            <w:r w:rsidR="000F5035">
              <w:rPr>
                <w:noProof/>
                <w:webHidden/>
              </w:rPr>
              <w:t>4</w:t>
            </w:r>
            <w:r w:rsidR="00086AE4">
              <w:rPr>
                <w:noProof/>
                <w:webHidden/>
              </w:rPr>
              <w:fldChar w:fldCharType="end"/>
            </w:r>
          </w:hyperlink>
        </w:p>
        <w:p w:rsidR="00086AE4" w:rsidRDefault="00974B69">
          <w:pPr>
            <w:pStyle w:val="Innehll1"/>
            <w:rPr>
              <w:rFonts w:asciiTheme="minorHAnsi" w:eastAsiaTheme="minorEastAsia" w:hAnsiTheme="minorHAnsi" w:cstheme="minorBidi"/>
              <w:b w:val="0"/>
              <w:noProof/>
              <w:color w:val="auto"/>
              <w:sz w:val="22"/>
              <w:szCs w:val="22"/>
            </w:rPr>
          </w:pPr>
          <w:hyperlink w:anchor="_Toc26427271" w:history="1">
            <w:r w:rsidR="00086AE4" w:rsidRPr="00417539">
              <w:rPr>
                <w:rStyle w:val="Hyperlnk"/>
                <w:noProof/>
              </w:rPr>
              <w:t>3</w:t>
            </w:r>
            <w:r w:rsidR="00086AE4">
              <w:rPr>
                <w:rFonts w:asciiTheme="minorHAnsi" w:eastAsiaTheme="minorEastAsia" w:hAnsiTheme="minorHAnsi" w:cstheme="minorBidi"/>
                <w:b w:val="0"/>
                <w:noProof/>
                <w:color w:val="auto"/>
                <w:sz w:val="22"/>
                <w:szCs w:val="22"/>
              </w:rPr>
              <w:tab/>
            </w:r>
            <w:r w:rsidR="000F5035">
              <w:rPr>
                <w:rStyle w:val="Hyperlnk"/>
                <w:noProof/>
              </w:rPr>
              <w:t>N</w:t>
            </w:r>
            <w:r w:rsidR="00086AE4" w:rsidRPr="00417539">
              <w:rPr>
                <w:rStyle w:val="Hyperlnk"/>
                <w:noProof/>
              </w:rPr>
              <w:t>uläge</w:t>
            </w:r>
            <w:r w:rsidR="000F5035">
              <w:rPr>
                <w:rStyle w:val="Hyperlnk"/>
                <w:noProof/>
              </w:rPr>
              <w:t>t</w:t>
            </w:r>
            <w:r w:rsidR="00086AE4">
              <w:rPr>
                <w:noProof/>
                <w:webHidden/>
              </w:rPr>
              <w:tab/>
            </w:r>
          </w:hyperlink>
          <w:r w:rsidR="00A11036">
            <w:rPr>
              <w:noProof/>
            </w:rPr>
            <w:t>6</w:t>
          </w:r>
        </w:p>
        <w:p w:rsidR="00086AE4" w:rsidRDefault="00974B69">
          <w:pPr>
            <w:pStyle w:val="Innehll1"/>
            <w:rPr>
              <w:rFonts w:asciiTheme="minorHAnsi" w:eastAsiaTheme="minorEastAsia" w:hAnsiTheme="minorHAnsi" w:cstheme="minorBidi"/>
              <w:b w:val="0"/>
              <w:noProof/>
              <w:color w:val="auto"/>
              <w:sz w:val="22"/>
              <w:szCs w:val="22"/>
            </w:rPr>
          </w:pPr>
          <w:hyperlink w:anchor="_Toc26427272" w:history="1">
            <w:r w:rsidR="00086AE4" w:rsidRPr="00417539">
              <w:rPr>
                <w:rStyle w:val="Hyperlnk"/>
                <w:noProof/>
              </w:rPr>
              <w:t>4</w:t>
            </w:r>
            <w:r w:rsidR="00086AE4">
              <w:rPr>
                <w:rFonts w:asciiTheme="minorHAnsi" w:eastAsiaTheme="minorEastAsia" w:hAnsiTheme="minorHAnsi" w:cstheme="minorBidi"/>
                <w:b w:val="0"/>
                <w:noProof/>
                <w:color w:val="auto"/>
                <w:sz w:val="22"/>
                <w:szCs w:val="22"/>
              </w:rPr>
              <w:tab/>
            </w:r>
            <w:r w:rsidR="00086AE4" w:rsidRPr="00417539">
              <w:rPr>
                <w:rStyle w:val="Hyperlnk"/>
                <w:noProof/>
              </w:rPr>
              <w:t>Analys och tolkning</w:t>
            </w:r>
            <w:r w:rsidR="00086AE4">
              <w:rPr>
                <w:noProof/>
                <w:webHidden/>
              </w:rPr>
              <w:tab/>
            </w:r>
            <w:r w:rsidR="00086AE4">
              <w:rPr>
                <w:noProof/>
                <w:webHidden/>
              </w:rPr>
              <w:fldChar w:fldCharType="begin"/>
            </w:r>
            <w:r w:rsidR="00086AE4">
              <w:rPr>
                <w:noProof/>
                <w:webHidden/>
              </w:rPr>
              <w:instrText xml:space="preserve"> PAGEREF _Toc26427272 \h </w:instrText>
            </w:r>
            <w:r w:rsidR="00086AE4">
              <w:rPr>
                <w:noProof/>
                <w:webHidden/>
              </w:rPr>
            </w:r>
            <w:r w:rsidR="00086AE4">
              <w:rPr>
                <w:noProof/>
                <w:webHidden/>
              </w:rPr>
              <w:fldChar w:fldCharType="separate"/>
            </w:r>
            <w:r w:rsidR="000F5035">
              <w:rPr>
                <w:noProof/>
                <w:webHidden/>
              </w:rPr>
              <w:t>8</w:t>
            </w:r>
            <w:r w:rsidR="00086AE4">
              <w:rPr>
                <w:noProof/>
                <w:webHidden/>
              </w:rPr>
              <w:fldChar w:fldCharType="end"/>
            </w:r>
          </w:hyperlink>
        </w:p>
        <w:p w:rsidR="00336D60" w:rsidRPr="00086AE4" w:rsidRDefault="00336D60">
          <w:r w:rsidRPr="00086AE4">
            <w:rPr>
              <w:b/>
              <w:bCs/>
            </w:rPr>
            <w:fldChar w:fldCharType="end"/>
          </w:r>
        </w:p>
      </w:sdtContent>
    </w:sdt>
    <w:p w:rsidR="00F92E5D" w:rsidRPr="00086AE4" w:rsidRDefault="00F92E5D">
      <w:r w:rsidRPr="00086AE4">
        <w:br w:type="page"/>
      </w:r>
    </w:p>
    <w:p w:rsidR="00336D60" w:rsidRPr="00086AE4" w:rsidRDefault="00086AE4" w:rsidP="00B43E1C">
      <w:pPr>
        <w:pStyle w:val="Rubrik1"/>
      </w:pPr>
      <w:bookmarkStart w:id="0" w:name="_Toc427826603"/>
      <w:bookmarkStart w:id="1" w:name="_Toc427826632"/>
      <w:bookmarkStart w:id="2" w:name="_Toc26427269"/>
      <w:bookmarkStart w:id="3" w:name="_Toc234389048"/>
      <w:bookmarkStart w:id="4" w:name="_Toc234389467"/>
      <w:bookmarkStart w:id="5" w:name="_Toc239590974"/>
      <w:bookmarkStart w:id="6" w:name="_Toc240367279"/>
      <w:bookmarkStart w:id="7" w:name="_Toc240367711"/>
      <w:bookmarkStart w:id="8" w:name="_Toc243280647"/>
      <w:bookmarkStart w:id="9" w:name="_Toc243280905"/>
      <w:r>
        <w:lastRenderedPageBreak/>
        <w:t>B</w:t>
      </w:r>
      <w:r w:rsidR="0038237A" w:rsidRPr="00086AE4">
        <w:t>akgrund</w:t>
      </w:r>
      <w:bookmarkEnd w:id="0"/>
      <w:bookmarkEnd w:id="1"/>
      <w:bookmarkEnd w:id="2"/>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Det lokala brottsförebyggande rådet (BRÅ) ska under hösten 2019 tillsammans med kommunpolisen genomföra trygghetsvandringar, som en del i det samverkansavtal som tecknats mellan Sölvesborgs kommun och Polismyndigheten.</w:t>
      </w:r>
    </w:p>
    <w:p w:rsidR="00086AE4" w:rsidRPr="008F671A" w:rsidRDefault="00086AE4" w:rsidP="00086AE4">
      <w:pPr>
        <w:pStyle w:val="Default"/>
        <w:rPr>
          <w:rFonts w:asciiTheme="minorHAnsi" w:hAnsiTheme="minorHAnsi"/>
          <w:bCs/>
          <w:color w:val="1B2948" w:themeColor="accent2" w:themeShade="BF"/>
        </w:rPr>
      </w:pP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Den 3 december (kvällstid) och den 5 december (dagtid) genomfördes en trygghetsvandring i delar av centrala Sölvesborg.</w:t>
      </w:r>
    </w:p>
    <w:p w:rsidR="00086AE4" w:rsidRPr="008F671A" w:rsidRDefault="00086AE4" w:rsidP="00086AE4">
      <w:pPr>
        <w:pStyle w:val="Default"/>
        <w:rPr>
          <w:rFonts w:asciiTheme="minorHAnsi" w:hAnsiTheme="minorHAnsi"/>
          <w:bCs/>
          <w:color w:val="1B2948" w:themeColor="accent2" w:themeShade="BF"/>
        </w:rPr>
      </w:pP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Inför den trygghetsvandring som anordnades på kvällen bjöds både tjänstemän, politiker och allmänhet in. På dagtid deltog endast tjänstemän.</w:t>
      </w:r>
    </w:p>
    <w:p w:rsidR="0055281E" w:rsidRPr="00086AE4" w:rsidRDefault="0055281E" w:rsidP="00336D60">
      <w:pPr>
        <w:pStyle w:val="Brdtext"/>
      </w:pPr>
    </w:p>
    <w:p w:rsidR="0055281E" w:rsidRPr="00086AE4" w:rsidRDefault="0055281E" w:rsidP="0055281E">
      <w:pPr>
        <w:pStyle w:val="Brdtext"/>
      </w:pPr>
      <w:r w:rsidRPr="00086AE4">
        <w:br w:type="page"/>
      </w:r>
    </w:p>
    <w:p w:rsidR="0038237A" w:rsidRPr="00086AE4" w:rsidRDefault="0038237A" w:rsidP="008F0A69">
      <w:pPr>
        <w:pStyle w:val="Rubrik1"/>
      </w:pPr>
      <w:bookmarkStart w:id="10" w:name="_Toc427826604"/>
      <w:bookmarkStart w:id="11" w:name="_Toc427826633"/>
      <w:bookmarkStart w:id="12" w:name="_Toc26427270"/>
      <w:r w:rsidRPr="00086AE4">
        <w:lastRenderedPageBreak/>
        <w:t>Uppdrag och syfte</w:t>
      </w:r>
      <w:bookmarkEnd w:id="10"/>
      <w:bookmarkEnd w:id="11"/>
      <w:bookmarkEnd w:id="12"/>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Inför trygghetsvandringen valdes ett avgränsat område ut med fokus på populära gångstråk i området.</w:t>
      </w:r>
    </w:p>
    <w:p w:rsidR="00086AE4" w:rsidRPr="008F671A" w:rsidRDefault="00086AE4" w:rsidP="00086AE4">
      <w:pPr>
        <w:pStyle w:val="Default"/>
        <w:rPr>
          <w:rFonts w:asciiTheme="minorHAnsi" w:hAnsiTheme="minorHAnsi"/>
          <w:bCs/>
          <w:color w:val="1B2948" w:themeColor="accent2" w:themeShade="BF"/>
        </w:rPr>
      </w:pP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Det utvalda stråket för trygghetsvandringen utgick från huvudentrén till Stadshuset längs Järnvägsgatan – över gatan vid Coop – mellan parkering och fastigheten som ligger utmed Järnvägsgatan – ner till järnvägsstationen – vidare längs Trädgårdsgatan och upp förbi torget – ner bakom biblioteket genom parken – upp via Markgatan – från Bryggaregatan vidare på Kyrkogatan och Hästtorgsgatan – vek upp till Köpmansgatan och sen upp för Nicolaigatan till Furulundsskolan – ner via Norregatan och tillbaka till Stadshuset.</w:t>
      </w: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ab/>
      </w:r>
      <w:r w:rsidRPr="008F671A">
        <w:rPr>
          <w:rFonts w:asciiTheme="minorHAnsi" w:hAnsiTheme="minorHAnsi"/>
          <w:bCs/>
          <w:color w:val="1B2948" w:themeColor="accent2" w:themeShade="BF"/>
        </w:rPr>
        <w:tab/>
      </w:r>
      <w:r w:rsidRPr="008F671A">
        <w:rPr>
          <w:rFonts w:asciiTheme="minorHAnsi" w:hAnsiTheme="minorHAnsi"/>
          <w:bCs/>
          <w:color w:val="1B2948" w:themeColor="accent2" w:themeShade="BF"/>
        </w:rPr>
        <w:tab/>
      </w:r>
      <w:r w:rsidRPr="008F671A">
        <w:rPr>
          <w:rFonts w:asciiTheme="minorHAnsi" w:hAnsiTheme="minorHAnsi"/>
          <w:bCs/>
          <w:color w:val="1B2948" w:themeColor="accent2" w:themeShade="BF"/>
        </w:rPr>
        <w:tab/>
      </w: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Deltagare vid trygghetsvandringen var representanter från lokala Brå, förtroendevalda politiker, tjänstemän, Polisen, boende i området och andra som rör sig i området.</w:t>
      </w:r>
    </w:p>
    <w:p w:rsidR="00086AE4" w:rsidRPr="008F671A" w:rsidRDefault="00086AE4" w:rsidP="00086AE4">
      <w:pPr>
        <w:pStyle w:val="Default"/>
        <w:rPr>
          <w:rFonts w:asciiTheme="minorHAnsi" w:hAnsiTheme="minorHAnsi"/>
          <w:bCs/>
          <w:color w:val="1B2948" w:themeColor="accent2" w:themeShade="BF"/>
        </w:rPr>
      </w:pPr>
    </w:p>
    <w:p w:rsidR="00086AE4" w:rsidRPr="008F671A" w:rsidRDefault="00086AE4" w:rsidP="00086AE4">
      <w:pPr>
        <w:pStyle w:val="Default"/>
        <w:rPr>
          <w:rFonts w:asciiTheme="minorHAnsi" w:hAnsiTheme="minorHAnsi"/>
          <w:bCs/>
          <w:color w:val="1B2948" w:themeColor="accent2" w:themeShade="BF"/>
        </w:rPr>
      </w:pPr>
      <w:r w:rsidRPr="008F671A">
        <w:rPr>
          <w:rFonts w:asciiTheme="minorHAnsi" w:hAnsiTheme="minorHAnsi"/>
          <w:bCs/>
          <w:color w:val="1B2948" w:themeColor="accent2" w:themeShade="BF"/>
        </w:rPr>
        <w:t xml:space="preserve">Trygghetsvandringen ägde rum mellan klockan 18:00-19:30 ca och genomfördes </w:t>
      </w:r>
      <w:r w:rsidR="008F671A" w:rsidRPr="008F671A">
        <w:rPr>
          <w:rFonts w:asciiTheme="minorHAnsi" w:hAnsiTheme="minorHAnsi"/>
          <w:bCs/>
          <w:color w:val="1B2948" w:themeColor="accent2" w:themeShade="BF"/>
        </w:rPr>
        <w:t>s</w:t>
      </w:r>
      <w:r w:rsidRPr="008F671A">
        <w:rPr>
          <w:rFonts w:asciiTheme="minorHAnsi" w:hAnsiTheme="minorHAnsi"/>
          <w:bCs/>
          <w:color w:val="1B2948" w:themeColor="accent2" w:themeShade="BF"/>
        </w:rPr>
        <w:t>en</w:t>
      </w:r>
      <w:r w:rsidR="008F671A" w:rsidRPr="008F671A">
        <w:rPr>
          <w:rFonts w:asciiTheme="minorHAnsi" w:hAnsiTheme="minorHAnsi"/>
          <w:bCs/>
          <w:color w:val="1B2948" w:themeColor="accent2" w:themeShade="BF"/>
        </w:rPr>
        <w:t xml:space="preserve"> en</w:t>
      </w:r>
      <w:r w:rsidRPr="008F671A">
        <w:rPr>
          <w:rFonts w:asciiTheme="minorHAnsi" w:hAnsiTheme="minorHAnsi"/>
          <w:bCs/>
          <w:color w:val="1B2948" w:themeColor="accent2" w:themeShade="BF"/>
        </w:rPr>
        <w:t xml:space="preserve"> gång </w:t>
      </w:r>
      <w:r w:rsidR="008F671A" w:rsidRPr="008F671A">
        <w:rPr>
          <w:rFonts w:asciiTheme="minorHAnsi" w:hAnsiTheme="minorHAnsi"/>
          <w:bCs/>
          <w:color w:val="1B2948" w:themeColor="accent2" w:themeShade="BF"/>
        </w:rPr>
        <w:t>i dagsljus med tjänstemän.</w:t>
      </w:r>
      <w:r w:rsidRPr="008F671A">
        <w:rPr>
          <w:rFonts w:asciiTheme="minorHAnsi" w:hAnsiTheme="minorHAnsi"/>
          <w:bCs/>
          <w:color w:val="1B2948" w:themeColor="accent2" w:themeShade="BF"/>
        </w:rPr>
        <w:t xml:space="preserve"> Innan vandringen fick alla deltagare </w:t>
      </w:r>
      <w:r w:rsidR="008F671A" w:rsidRPr="008F671A">
        <w:rPr>
          <w:rFonts w:asciiTheme="minorHAnsi" w:hAnsiTheme="minorHAnsi"/>
          <w:bCs/>
          <w:color w:val="1B2948" w:themeColor="accent2" w:themeShade="BF"/>
        </w:rPr>
        <w:t xml:space="preserve">anteckningsblock och </w:t>
      </w:r>
      <w:r w:rsidRPr="008F671A">
        <w:rPr>
          <w:rFonts w:asciiTheme="minorHAnsi" w:hAnsiTheme="minorHAnsi"/>
          <w:bCs/>
          <w:color w:val="1B2948" w:themeColor="accent2" w:themeShade="BF"/>
        </w:rPr>
        <w:t xml:space="preserve">en karta över området. Under vandringen noterades iakttagelser av närområdet, både positiva och negativa, och efter varje vandring diskuterades olika intryck och upplevelser. </w:t>
      </w:r>
    </w:p>
    <w:p w:rsidR="0055281E" w:rsidRDefault="0055281E" w:rsidP="0038237A">
      <w:pPr>
        <w:pStyle w:val="Brdtext"/>
      </w:pPr>
    </w:p>
    <w:p w:rsidR="000F5035" w:rsidRDefault="000F5035" w:rsidP="0038237A">
      <w:pPr>
        <w:pStyle w:val="Brdtext"/>
      </w:pPr>
    </w:p>
    <w:p w:rsidR="000F5035" w:rsidRDefault="000F5035" w:rsidP="0038237A">
      <w:pPr>
        <w:pStyle w:val="Brdtext"/>
      </w:pPr>
    </w:p>
    <w:p w:rsidR="000F5035" w:rsidRDefault="000F5035" w:rsidP="0038237A">
      <w:pPr>
        <w:pStyle w:val="Brdtext"/>
      </w:pPr>
    </w:p>
    <w:p w:rsidR="000F5035" w:rsidRPr="00086AE4" w:rsidRDefault="000F5035" w:rsidP="0038237A">
      <w:pPr>
        <w:pStyle w:val="Brdtext"/>
      </w:pPr>
    </w:p>
    <w:p w:rsidR="0055281E" w:rsidRPr="00086AE4" w:rsidRDefault="000F5035" w:rsidP="0055281E">
      <w:pPr>
        <w:pStyle w:val="Brdtext"/>
      </w:pPr>
      <w:r w:rsidRPr="000F5035">
        <w:rPr>
          <w:noProof/>
        </w:rPr>
        <w:lastRenderedPageBreak/>
        <w:drawing>
          <wp:anchor distT="0" distB="0" distL="114300" distR="114300" simplePos="0" relativeHeight="251658240" behindDoc="1" locked="0" layoutInCell="1" allowOverlap="1" wp14:anchorId="625B8BCA" wp14:editId="6D0EB6B9">
            <wp:simplePos x="0" y="0"/>
            <wp:positionH relativeFrom="margin">
              <wp:align>center</wp:align>
            </wp:positionH>
            <wp:positionV relativeFrom="paragraph">
              <wp:posOffset>1288415</wp:posOffset>
            </wp:positionV>
            <wp:extent cx="8492490" cy="5934075"/>
            <wp:effectExtent l="2857" t="0" r="6668" b="6667"/>
            <wp:wrapTight wrapText="bothSides">
              <wp:wrapPolygon edited="0">
                <wp:start x="21593" y="-10"/>
                <wp:lineTo x="31" y="-10"/>
                <wp:lineTo x="31" y="21555"/>
                <wp:lineTo x="21593" y="21555"/>
                <wp:lineTo x="21593" y="-1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492490" cy="5934075"/>
                    </a:xfrm>
                    <a:prstGeom prst="rect">
                      <a:avLst/>
                    </a:prstGeom>
                    <a:noFill/>
                    <a:ln>
                      <a:noFill/>
                    </a:ln>
                  </pic:spPr>
                </pic:pic>
              </a:graphicData>
            </a:graphic>
          </wp:anchor>
        </w:drawing>
      </w:r>
      <w:r w:rsidR="0055281E" w:rsidRPr="00086AE4">
        <w:br w:type="page"/>
      </w:r>
    </w:p>
    <w:p w:rsidR="0038237A" w:rsidRPr="00086AE4" w:rsidRDefault="000F5035" w:rsidP="0055281E">
      <w:pPr>
        <w:pStyle w:val="Rubrik1"/>
      </w:pPr>
      <w:r>
        <w:lastRenderedPageBreak/>
        <w:t>Nul</w:t>
      </w:r>
      <w:r w:rsidR="008F671A">
        <w:t>äget</w:t>
      </w:r>
    </w:p>
    <w:p w:rsidR="008F671A" w:rsidRPr="00134C97" w:rsidRDefault="008F671A" w:rsidP="0038237A">
      <w:pPr>
        <w:pStyle w:val="Brdtext"/>
        <w:rPr>
          <w:u w:val="single"/>
        </w:rPr>
      </w:pPr>
      <w:r w:rsidRPr="00134C97">
        <w:rPr>
          <w:u w:val="single"/>
        </w:rPr>
        <w:t>Belysning:</w:t>
      </w:r>
    </w:p>
    <w:p w:rsidR="008F671A" w:rsidRPr="00767E98" w:rsidRDefault="008F671A" w:rsidP="008F671A">
      <w:pPr>
        <w:pStyle w:val="Brdtext"/>
        <w:rPr>
          <w:i/>
        </w:rPr>
      </w:pPr>
      <w:r>
        <w:t xml:space="preserve">- Många gatlyktor är trasiga. </w:t>
      </w:r>
      <w:r w:rsidRPr="00767E98">
        <w:rPr>
          <w:i/>
        </w:rPr>
        <w:t>Efter vandringen rapporterades trasiga lyktor i Biblioteksparken och Grodparken in till Sölvesborg Energi för åtgärdande.</w:t>
      </w:r>
    </w:p>
    <w:p w:rsidR="00767E98" w:rsidRPr="00767E98" w:rsidRDefault="008F671A" w:rsidP="00767E98">
      <w:pPr>
        <w:pStyle w:val="Brdtext"/>
        <w:rPr>
          <w:i/>
        </w:rPr>
      </w:pPr>
      <w:r>
        <w:t xml:space="preserve">- Lyktor i Biblioteksparken bör kanske ersättas med annan typ av lampor. </w:t>
      </w:r>
      <w:r w:rsidR="00767E98" w:rsidRPr="00767E98">
        <w:rPr>
          <w:i/>
        </w:rPr>
        <w:t>Tekniska avdelningen får utreda om det är något som ska åtgärdas.</w:t>
      </w:r>
    </w:p>
    <w:p w:rsidR="008F671A" w:rsidRPr="00767E98" w:rsidRDefault="008F671A" w:rsidP="008F671A">
      <w:pPr>
        <w:pStyle w:val="Brdtext"/>
        <w:rPr>
          <w:i/>
        </w:rPr>
      </w:pPr>
      <w:r>
        <w:t xml:space="preserve">- Saknas tillfredsställande belysning vid parkeringen G:a Skolgatan/Kyrkogatan. </w:t>
      </w:r>
      <w:r w:rsidR="00767E98" w:rsidRPr="00767E98">
        <w:rPr>
          <w:i/>
        </w:rPr>
        <w:t>Tekniska avdelningen får utreda om det är något som ska åtgärdas.</w:t>
      </w:r>
    </w:p>
    <w:p w:rsidR="008F671A" w:rsidRPr="00767E98" w:rsidRDefault="008F671A" w:rsidP="008F671A">
      <w:pPr>
        <w:pStyle w:val="Brdtext"/>
        <w:rPr>
          <w:i/>
        </w:rPr>
      </w:pPr>
      <w:r>
        <w:t xml:space="preserve">- Saknas tillfredsställande belysning vid parkering bakom Fysicum, Hästtorgsgatan. </w:t>
      </w:r>
      <w:r w:rsidRPr="00767E98">
        <w:rPr>
          <w:i/>
        </w:rPr>
        <w:t>(Tillskri</w:t>
      </w:r>
      <w:r w:rsidR="00767E98">
        <w:rPr>
          <w:i/>
        </w:rPr>
        <w:t xml:space="preserve">Man </w:t>
      </w:r>
      <w:r w:rsidRPr="00767E98">
        <w:rPr>
          <w:i/>
        </w:rPr>
        <w:t>va fastighetsägare om önskemålet samt klottersanering.)</w:t>
      </w:r>
    </w:p>
    <w:p w:rsidR="00134C97" w:rsidRPr="00767E98" w:rsidRDefault="00134C97" w:rsidP="008F671A">
      <w:pPr>
        <w:pStyle w:val="Brdtext"/>
        <w:rPr>
          <w:i/>
        </w:rPr>
      </w:pPr>
      <w:r>
        <w:t xml:space="preserve">- Trasig lampa på hörnet av järnvägsstationen. </w:t>
      </w:r>
      <w:r w:rsidRPr="00767E98">
        <w:rPr>
          <w:i/>
        </w:rPr>
        <w:t>Fastighetsavdelningen får se över detta.</w:t>
      </w:r>
    </w:p>
    <w:p w:rsidR="008F671A" w:rsidRDefault="008F671A" w:rsidP="008F671A">
      <w:pPr>
        <w:pStyle w:val="Brdtext"/>
      </w:pPr>
      <w:r>
        <w:t>+ Väldigt vacker och stämningsfull julbelysning.</w:t>
      </w:r>
    </w:p>
    <w:p w:rsidR="00134C97" w:rsidRDefault="00134C97" w:rsidP="008F671A">
      <w:pPr>
        <w:pStyle w:val="Brdtext"/>
      </w:pPr>
      <w:r>
        <w:t>+ Öppet och ljust vid Järnvägsparken/Skejtparken</w:t>
      </w:r>
    </w:p>
    <w:p w:rsidR="00A11036" w:rsidRDefault="00A11036" w:rsidP="008F671A">
      <w:pPr>
        <w:pStyle w:val="Brdtext"/>
        <w:rPr>
          <w:u w:val="single"/>
        </w:rPr>
      </w:pPr>
    </w:p>
    <w:p w:rsidR="008F671A" w:rsidRPr="00134C97" w:rsidRDefault="008F671A" w:rsidP="008F671A">
      <w:pPr>
        <w:pStyle w:val="Brdtext"/>
        <w:rPr>
          <w:u w:val="single"/>
        </w:rPr>
      </w:pPr>
      <w:r w:rsidRPr="00134C97">
        <w:rPr>
          <w:u w:val="single"/>
        </w:rPr>
        <w:t>Fordonshastigheter</w:t>
      </w:r>
      <w:r w:rsidR="006A3F85">
        <w:rPr>
          <w:u w:val="single"/>
        </w:rPr>
        <w:t>/trafik</w:t>
      </w:r>
      <w:r w:rsidRPr="00134C97">
        <w:rPr>
          <w:u w:val="single"/>
        </w:rPr>
        <w:t>:</w:t>
      </w:r>
    </w:p>
    <w:p w:rsidR="008F671A" w:rsidRDefault="008F671A" w:rsidP="008F671A">
      <w:pPr>
        <w:pStyle w:val="Brdtext"/>
      </w:pPr>
      <w:r>
        <w:t>- Höga hastigheter inne i centrum.</w:t>
      </w:r>
    </w:p>
    <w:p w:rsidR="00767E98" w:rsidRPr="00767E98" w:rsidRDefault="008F671A" w:rsidP="00767E98">
      <w:pPr>
        <w:pStyle w:val="Brdtext"/>
        <w:rPr>
          <w:i/>
        </w:rPr>
      </w:pPr>
      <w:r>
        <w:t>- Folk kör mot enkelriktat i slutet av Södergatan, mot parkeringen, rakt över en trottoar där folk går.</w:t>
      </w:r>
      <w:r w:rsidR="00134C97">
        <w:t xml:space="preserve"> Bättre att stänga av helt</w:t>
      </w:r>
      <w:r w:rsidR="006A3F85">
        <w:t>?</w:t>
      </w:r>
      <w:r w:rsidR="00767E98" w:rsidRPr="00767E98">
        <w:rPr>
          <w:i/>
        </w:rPr>
        <w:t xml:space="preserve"> </w:t>
      </w:r>
      <w:r w:rsidR="006A3F85">
        <w:rPr>
          <w:i/>
        </w:rPr>
        <w:br/>
      </w:r>
      <w:r w:rsidR="00767E98" w:rsidRPr="00767E98">
        <w:rPr>
          <w:i/>
        </w:rPr>
        <w:t>Tekniska avdelningen får utreda om det är något som ska åtgärdas.</w:t>
      </w:r>
    </w:p>
    <w:p w:rsidR="00134C97" w:rsidRDefault="00134C97" w:rsidP="008F671A">
      <w:pPr>
        <w:pStyle w:val="Brdtext"/>
      </w:pPr>
      <w:r>
        <w:t>- Höga hastigheter med mopeder/EU-mopeder över Sölvesborgsbron.</w:t>
      </w:r>
    </w:p>
    <w:p w:rsidR="00134C97" w:rsidRDefault="00134C97" w:rsidP="008F671A">
      <w:pPr>
        <w:pStyle w:val="Brdtext"/>
      </w:pPr>
    </w:p>
    <w:p w:rsidR="00134C97" w:rsidRPr="00134C97" w:rsidRDefault="00134C97" w:rsidP="008F671A">
      <w:pPr>
        <w:pStyle w:val="Brdtext"/>
        <w:rPr>
          <w:u w:val="single"/>
        </w:rPr>
      </w:pPr>
      <w:r w:rsidRPr="00134C97">
        <w:rPr>
          <w:u w:val="single"/>
        </w:rPr>
        <w:t>Nedskräpning:</w:t>
      </w:r>
    </w:p>
    <w:p w:rsidR="00134C97" w:rsidRDefault="00134C97" w:rsidP="00134C97">
      <w:pPr>
        <w:pStyle w:val="Brdtext"/>
      </w:pPr>
      <w:r>
        <w:t xml:space="preserve">- </w:t>
      </w:r>
      <w:r w:rsidR="006A3F85">
        <w:t>Fanns klagomål över m</w:t>
      </w:r>
      <w:r>
        <w:t>ycket nedskräpning på Havsudden</w:t>
      </w:r>
      <w:r w:rsidR="006A3F85">
        <w:t>, fanns dock inget denna kväll</w:t>
      </w:r>
      <w:r>
        <w:t xml:space="preserve">. </w:t>
      </w:r>
      <w:r w:rsidR="006A3F85">
        <w:t>Stora gäng</w:t>
      </w:r>
      <w:r>
        <w:t xml:space="preserve"> rör sig där. Skötsamt i övrigt.</w:t>
      </w:r>
    </w:p>
    <w:p w:rsidR="00134C97" w:rsidRPr="00767E98" w:rsidRDefault="00134C97" w:rsidP="00134C97">
      <w:pPr>
        <w:pStyle w:val="Brdtext"/>
        <w:rPr>
          <w:i/>
        </w:rPr>
      </w:pPr>
      <w:r>
        <w:t xml:space="preserve">- Varit en del nedskräpning även på järnvägsstationen, men det har lugnat ner sig i takt med att det är lugnare över lag på stationen. </w:t>
      </w:r>
      <w:r w:rsidR="00767E98" w:rsidRPr="00767E98">
        <w:rPr>
          <w:i/>
        </w:rPr>
        <w:t>Säkerhetssamordnaren informerade om att det ligger en ansökan hos Datainspektionen och vi väntar på besked om att få uppföra kameraövervakning.</w:t>
      </w:r>
    </w:p>
    <w:p w:rsidR="00A11036" w:rsidRDefault="00A11036" w:rsidP="00134C97">
      <w:pPr>
        <w:pStyle w:val="Brdtext"/>
        <w:rPr>
          <w:u w:val="single"/>
        </w:rPr>
      </w:pPr>
    </w:p>
    <w:p w:rsidR="00134C97" w:rsidRPr="00134C97" w:rsidRDefault="00134C97" w:rsidP="00134C97">
      <w:pPr>
        <w:pStyle w:val="Brdtext"/>
        <w:rPr>
          <w:u w:val="single"/>
        </w:rPr>
      </w:pPr>
      <w:r w:rsidRPr="00134C97">
        <w:rPr>
          <w:u w:val="single"/>
        </w:rPr>
        <w:t>Buskage:</w:t>
      </w:r>
    </w:p>
    <w:p w:rsidR="00134C97" w:rsidRDefault="00134C97" w:rsidP="00134C97">
      <w:pPr>
        <w:pStyle w:val="Brdtext"/>
        <w:rPr>
          <w:i/>
        </w:rPr>
      </w:pPr>
      <w:r>
        <w:t xml:space="preserve">- Problem med överhängande träd och buskar som tar stor del av trottoaren, bl a på Markgatan. </w:t>
      </w:r>
      <w:r w:rsidRPr="00767E98">
        <w:rPr>
          <w:i/>
        </w:rPr>
        <w:t>Tekniska avdelningen brukar påtala det för fastighetsägare. Informationsinsats kan ske på hemsida/fb till våren.</w:t>
      </w:r>
    </w:p>
    <w:p w:rsidR="000F5035" w:rsidRPr="006A3F85" w:rsidRDefault="006A3F85" w:rsidP="008F671A">
      <w:pPr>
        <w:pStyle w:val="Brdtext"/>
        <w:rPr>
          <w:i/>
        </w:rPr>
      </w:pPr>
      <w:r w:rsidRPr="006A3F85">
        <w:lastRenderedPageBreak/>
        <w:t>- Mycket sly i skogspartiet mellan Furulundsskolan och Markgatans förskola.</w:t>
      </w:r>
      <w:r>
        <w:rPr>
          <w:i/>
        </w:rPr>
        <w:br/>
      </w:r>
      <w:r w:rsidRPr="00767E98">
        <w:rPr>
          <w:i/>
        </w:rPr>
        <w:t>Tekniska avdelningen får utreda om det är något som ska åtgärdas.</w:t>
      </w:r>
    </w:p>
    <w:p w:rsidR="00A11036" w:rsidRDefault="00A11036" w:rsidP="0055281E">
      <w:pPr>
        <w:pStyle w:val="Brdtext"/>
        <w:rPr>
          <w:u w:val="single"/>
        </w:rPr>
      </w:pPr>
    </w:p>
    <w:p w:rsidR="00767E98" w:rsidRDefault="00767E98" w:rsidP="0055281E">
      <w:pPr>
        <w:pStyle w:val="Brdtext"/>
        <w:rPr>
          <w:u w:val="single"/>
        </w:rPr>
      </w:pPr>
      <w:r>
        <w:rPr>
          <w:u w:val="single"/>
        </w:rPr>
        <w:t>Tillgänglighet/ö</w:t>
      </w:r>
      <w:r w:rsidRPr="00767E98">
        <w:rPr>
          <w:u w:val="single"/>
        </w:rPr>
        <w:t>vrigt:</w:t>
      </w:r>
    </w:p>
    <w:p w:rsidR="00767E98" w:rsidRDefault="00767E98" w:rsidP="0055281E">
      <w:pPr>
        <w:pStyle w:val="Brdtext"/>
        <w:rPr>
          <w:i/>
        </w:rPr>
      </w:pPr>
      <w:r w:rsidRPr="00767E98">
        <w:t xml:space="preserve">- Vita </w:t>
      </w:r>
      <w:r w:rsidR="006A3F85">
        <w:t>kontrast</w:t>
      </w:r>
      <w:r w:rsidRPr="00767E98">
        <w:t>markeringar sakna</w:t>
      </w:r>
      <w:r w:rsidR="006A3F85">
        <w:t xml:space="preserve">s bl a vid övergångsstället vid Coop och nere i bortre änden av bussgatan vid Resecentrum. Ev bör plattor bytas ut för att underlätta för synskadade. </w:t>
      </w:r>
      <w:r w:rsidRPr="00767E98">
        <w:t xml:space="preserve"> </w:t>
      </w:r>
      <w:r w:rsidR="006A3F85">
        <w:br/>
      </w:r>
      <w:r w:rsidRPr="00767E98">
        <w:rPr>
          <w:i/>
        </w:rPr>
        <w:t>Tekniska avdelningen får utreda om det är något som ska åtgärdas.</w:t>
      </w:r>
    </w:p>
    <w:p w:rsidR="006A3F85" w:rsidRDefault="00767E98" w:rsidP="0055281E">
      <w:pPr>
        <w:pStyle w:val="Brdtext"/>
        <w:rPr>
          <w:i/>
        </w:rPr>
      </w:pPr>
      <w:r w:rsidRPr="00767E98">
        <w:t xml:space="preserve">- </w:t>
      </w:r>
      <w:r>
        <w:t>Stora nivåskillnader mellan gator, trottoarer, utfarter osv. Det behövs göras en runda i stan där man utgår från tillgänglighetsperspektivet.</w:t>
      </w:r>
      <w:r w:rsidR="006A3F85">
        <w:t xml:space="preserve"> Bland annat behöver kantsten sänkas vid övergångar längs Markgatan. </w:t>
      </w:r>
      <w:r>
        <w:t xml:space="preserve"> </w:t>
      </w:r>
      <w:r w:rsidR="006A3F85">
        <w:br/>
      </w:r>
      <w:r w:rsidR="006A3F85" w:rsidRPr="00767E98">
        <w:rPr>
          <w:i/>
        </w:rPr>
        <w:t>Tekniska avdelningen får utreda om det är något som ska åtgärdas.</w:t>
      </w:r>
      <w:r w:rsidR="006A3F85">
        <w:rPr>
          <w:i/>
        </w:rPr>
        <w:t xml:space="preserve"> </w:t>
      </w:r>
      <w:r w:rsidRPr="00767E98">
        <w:rPr>
          <w:i/>
        </w:rPr>
        <w:t>Trafikingenjören informerade om att det varit svårt att hitta stensättare, men att ny upphandling är på gång.</w:t>
      </w:r>
      <w:r w:rsidR="006A3F85">
        <w:rPr>
          <w:i/>
        </w:rPr>
        <w:t xml:space="preserve"> </w:t>
      </w:r>
    </w:p>
    <w:p w:rsidR="006A3F85" w:rsidRDefault="006A3F85" w:rsidP="006A3F85">
      <w:pPr>
        <w:pStyle w:val="Brdtext"/>
        <w:rPr>
          <w:i/>
        </w:rPr>
      </w:pPr>
      <w:r>
        <w:rPr>
          <w:i/>
        </w:rPr>
        <w:t xml:space="preserve">- </w:t>
      </w:r>
      <w:r w:rsidRPr="006A3F85">
        <w:t>En del belysningsstolpar och pållare saknar reflexmarkeringar.</w:t>
      </w:r>
      <w:r>
        <w:rPr>
          <w:i/>
        </w:rPr>
        <w:br/>
      </w:r>
      <w:r w:rsidRPr="00767E98">
        <w:rPr>
          <w:i/>
        </w:rPr>
        <w:t>Tekniska avdelningen får utreda om det är något som ska åtgärdas.</w:t>
      </w:r>
    </w:p>
    <w:p w:rsidR="006A3F85" w:rsidRPr="00767E98" w:rsidRDefault="006A3F85" w:rsidP="0055281E">
      <w:pPr>
        <w:pStyle w:val="Brdtext"/>
        <w:rPr>
          <w:i/>
        </w:rPr>
      </w:pPr>
    </w:p>
    <w:p w:rsidR="0055281E" w:rsidRPr="00767E98" w:rsidRDefault="0055281E" w:rsidP="00767E98">
      <w:pPr>
        <w:pStyle w:val="Brdtext"/>
        <w:rPr>
          <w:u w:val="single"/>
        </w:rPr>
      </w:pPr>
      <w:r w:rsidRPr="00767E98">
        <w:rPr>
          <w:u w:val="single"/>
        </w:rPr>
        <w:br w:type="page"/>
      </w:r>
      <w:r w:rsidR="00767E98">
        <w:rPr>
          <w:u w:val="single"/>
        </w:rPr>
        <w:lastRenderedPageBreak/>
        <w:t xml:space="preserve"> </w:t>
      </w:r>
    </w:p>
    <w:p w:rsidR="0038237A" w:rsidRPr="00086AE4" w:rsidRDefault="0038237A" w:rsidP="0038237A">
      <w:pPr>
        <w:pStyle w:val="Rubrik1"/>
      </w:pPr>
      <w:bookmarkStart w:id="13" w:name="_Toc427826606"/>
      <w:bookmarkStart w:id="14" w:name="_Toc427826635"/>
      <w:bookmarkStart w:id="15" w:name="_Toc26427272"/>
      <w:r w:rsidRPr="00086AE4">
        <w:t>Analys och tolkning</w:t>
      </w:r>
      <w:bookmarkEnd w:id="13"/>
      <w:bookmarkEnd w:id="14"/>
      <w:bookmarkEnd w:id="15"/>
    </w:p>
    <w:p w:rsidR="00767E98" w:rsidRDefault="00767E98" w:rsidP="00767E98">
      <w:pPr>
        <w:pStyle w:val="Brdtext"/>
      </w:pPr>
      <w:r>
        <w:t>Över lag kan man konstatera att fokus på kvällsvandringen hamnade på belysning och övriga trafikfrågor.</w:t>
      </w:r>
      <w:r w:rsidR="006A3F85">
        <w:t xml:space="preserve"> Det man bör ta i beaktning är vilken typ av belysning man vill ha på vilken plats. På en del ställen är det kanske helt ok att ha stämningsbelysning, medan man på andra ställen vill ha mer upplyst. Väljer man alternativ ett </w:t>
      </w:r>
      <w:r w:rsidR="00AE6863">
        <w:t>kan det vara bra om det finns en alternativ väg att ta sig mellan a och b som är mer upplyst.</w:t>
      </w:r>
      <w:r>
        <w:br/>
      </w:r>
      <w:r w:rsidR="00AE6863">
        <w:br/>
      </w:r>
      <w:r w:rsidR="00955800">
        <w:t>Det är svårt att på en så</w:t>
      </w:r>
      <w:r w:rsidR="00A11036">
        <w:t>da</w:t>
      </w:r>
      <w:bookmarkStart w:id="16" w:name="_GoBack"/>
      <w:bookmarkEnd w:id="16"/>
      <w:r w:rsidR="00955800">
        <w:t xml:space="preserve">n </w:t>
      </w:r>
      <w:r>
        <w:t>här vandring uppleva den otrygghet vissa kommuninvånare känner – dels för att vandringen genomförs i en större grupp, men också för att mycket av den otrygghet det ta</w:t>
      </w:r>
      <w:r w:rsidR="000F5035">
        <w:t xml:space="preserve">las om är en upplevd otrygghet och </w:t>
      </w:r>
      <w:r>
        <w:t>kanske inte en faktisk otrygghet.</w:t>
      </w:r>
      <w:r w:rsidR="00AE6863">
        <w:t xml:space="preserve"> </w:t>
      </w:r>
      <w:r w:rsidR="00AE6863">
        <w:br/>
        <w:t>Är otrygghet och att vara obekväm samma sak? Kan man missta att känna sig obekväm i en situation för att vara otrygghet? Att man inte känner sig hotad, rädd för att något ska hända – men att en viss situation stör.</w:t>
      </w:r>
    </w:p>
    <w:p w:rsidR="00767E98" w:rsidRDefault="00767E98" w:rsidP="00767E98">
      <w:pPr>
        <w:pStyle w:val="Brdtext"/>
      </w:pPr>
      <w:r>
        <w:t>Under vår vandring konstaterade vi att det inte var mycket folk i omlopp, vilket i sig kan leda till otrygghet.</w:t>
      </w:r>
    </w:p>
    <w:bookmarkEnd w:id="3"/>
    <w:bookmarkEnd w:id="4"/>
    <w:bookmarkEnd w:id="5"/>
    <w:bookmarkEnd w:id="6"/>
    <w:bookmarkEnd w:id="7"/>
    <w:bookmarkEnd w:id="8"/>
    <w:bookmarkEnd w:id="9"/>
    <w:p w:rsidR="000F7C1A" w:rsidRPr="00086AE4" w:rsidRDefault="000F7C1A" w:rsidP="000F7C1A">
      <w:pPr>
        <w:pStyle w:val="Brdtext"/>
      </w:pPr>
    </w:p>
    <w:sectPr w:rsidR="000F7C1A" w:rsidRPr="00086AE4" w:rsidSect="000F5035">
      <w:headerReference w:type="default" r:id="rId17"/>
      <w:footerReference w:type="default" r:id="rId18"/>
      <w:pgSz w:w="11906" w:h="16838" w:code="9"/>
      <w:pgMar w:top="1134" w:right="2041" w:bottom="397" w:left="2438"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E4" w:rsidRDefault="00086AE4" w:rsidP="00A80039">
      <w:pPr>
        <w:pStyle w:val="Tabellinnehll"/>
      </w:pPr>
      <w:r>
        <w:separator/>
      </w:r>
    </w:p>
  </w:endnote>
  <w:endnote w:type="continuationSeparator" w:id="0">
    <w:p w:rsidR="00086AE4" w:rsidRDefault="00086AE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35" w:rsidRDefault="000F50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2C" w:rsidRPr="00A211D8" w:rsidRDefault="00086AE4" w:rsidP="00BB34A6">
    <w:pPr>
      <w:pStyle w:val="Uppdragsgivare"/>
      <w:spacing w:before="240"/>
      <w:rPr>
        <w:b w:val="0"/>
      </w:rPr>
    </w:pPr>
    <w:r>
      <w:t>Uppdragsgivare:</w:t>
    </w:r>
    <w:r w:rsidR="0007242C" w:rsidRPr="00D06CC4">
      <w:t xml:space="preserve"> </w:t>
    </w:r>
    <w:r w:rsidR="00A211D8" w:rsidRPr="00A211D8">
      <w:rPr>
        <w:b w:val="0"/>
      </w:rPr>
      <w:t xml:space="preserve"> </w:t>
    </w:r>
    <w:r w:rsidR="000F5035">
      <w:rPr>
        <w:b w:val="0"/>
      </w:rPr>
      <w:t>Lokala BRå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35" w:rsidRDefault="000F5035">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el"/>
      <w:tag w:val=""/>
      <w:id w:val="535393046"/>
      <w:dataBinding w:prefixMappings="xmlns:ns0='http://purl.org/dc/elements/1.1/' xmlns:ns1='http://schemas.openxmlformats.org/package/2006/metadata/core-properties' " w:xpath="/ns1:coreProperties[1]/ns0:title[1]" w:storeItemID="{6C3C8BC8-F283-45AE-878A-BAB7291924A1}"/>
      <w:text/>
    </w:sdtPr>
    <w:sdtEndPr/>
    <w:sdtContent>
      <w:p w:rsidR="0010462E" w:rsidRPr="0010462E" w:rsidRDefault="00086AE4" w:rsidP="00A07459">
        <w:pPr>
          <w:pStyle w:val="Sidfot"/>
          <w:ind w:left="-1304"/>
        </w:pPr>
        <w:r>
          <w:t>Trygghetsvandring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E4" w:rsidRDefault="00086AE4" w:rsidP="00A80039">
      <w:pPr>
        <w:pStyle w:val="Tabellinnehll"/>
      </w:pPr>
      <w:r>
        <w:separator/>
      </w:r>
    </w:p>
  </w:footnote>
  <w:footnote w:type="continuationSeparator" w:id="0">
    <w:p w:rsidR="00086AE4" w:rsidRDefault="00086AE4"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35" w:rsidRDefault="000F503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35" w:rsidRDefault="000F503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35" w:rsidRDefault="000F5035">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50573" w:rsidRPr="00BA066B" w:rsidTr="00860BFD">
      <w:trPr>
        <w:cantSplit/>
        <w:trHeight w:val="480"/>
      </w:trPr>
      <w:sdt>
        <w:sdtPr>
          <w:alias w:val="Företag"/>
          <w:tag w:val=""/>
          <w:id w:val="159822035"/>
          <w:dataBinding w:prefixMappings="xmlns:ns0='http://schemas.openxmlformats.org/officeDocument/2006/extended-properties' " w:xpath="/ns0:Properties[1]/ns0:Company[1]" w:storeItemID="{6668398D-A668-4E3E-A5EB-62B293D839F1}"/>
          <w:text/>
        </w:sdtPr>
        <w:sdtEndPr/>
        <w:sdtContent>
          <w:tc>
            <w:tcPr>
              <w:tcW w:w="5216" w:type="dxa"/>
            </w:tcPr>
            <w:p w:rsidR="00750573" w:rsidRPr="00D20AC8" w:rsidRDefault="00086AE4" w:rsidP="00860BFD">
              <w:pPr>
                <w:pStyle w:val="Sidhuvud"/>
                <w:spacing w:before="220"/>
              </w:pPr>
              <w:r>
                <w:t>Sölvesborgs kommun</w:t>
              </w:r>
            </w:p>
          </w:tc>
        </w:sdtContent>
      </w:sdt>
      <w:tc>
        <w:tcPr>
          <w:tcW w:w="1956" w:type="dxa"/>
        </w:tcPr>
        <w:sdt>
          <w:sdtPr>
            <w:alias w:val="Datum ledtext"/>
            <w:tag w:val="Vårt datum ledtext"/>
            <w:id w:val="-76059403"/>
            <w:dataBinding w:xpath="/FORMsoft[1]/LabelOurDate[1]" w:storeItemID="{0C51AE3A-97AB-4E59-8CBD-BD8F06016390}"/>
            <w:text/>
          </w:sdtPr>
          <w:sdtEndPr/>
          <w:sdtContent>
            <w:p w:rsidR="00750573" w:rsidRPr="00232041" w:rsidRDefault="00086AE4" w:rsidP="00860BFD">
              <w:pPr>
                <w:pStyle w:val="Sidhuvudledtext"/>
              </w:pPr>
              <w:r>
                <w:t>Datum</w:t>
              </w:r>
            </w:p>
          </w:sdtContent>
        </w:sdt>
        <w:sdt>
          <w:sdtPr>
            <w:alias w:val="Vårt datum"/>
            <w:tag w:val="Vårt datum"/>
            <w:id w:val="1112931817"/>
            <w:dataBinding w:xpath="/FORMsoft[1]/OurDate[1]" w:storeItemID="{0C51AE3A-97AB-4E59-8CBD-BD8F06016390}"/>
            <w:text/>
          </w:sdtPr>
          <w:sdtEndPr/>
          <w:sdtContent>
            <w:p w:rsidR="00750573" w:rsidRPr="00BA066B" w:rsidRDefault="00086AE4" w:rsidP="00860BFD">
              <w:pPr>
                <w:pStyle w:val="Sidhuvud"/>
              </w:pPr>
              <w:r>
                <w:t>2019-12-05</w:t>
              </w:r>
            </w:p>
          </w:sdtContent>
        </w:sdt>
      </w:tc>
      <w:tc>
        <w:tcPr>
          <w:tcW w:w="1956" w:type="dxa"/>
        </w:tcPr>
        <w:sdt>
          <w:sdtPr>
            <w:alias w:val="Vår referens ledtext"/>
            <w:tag w:val="Vår referens ledtext"/>
            <w:id w:val="1119961228"/>
            <w:showingPlcHdr/>
            <w:dataBinding w:xpath="/FORMsoft[1]/LabelOurReference[1]" w:storeItemID="{0C51AE3A-97AB-4E59-8CBD-BD8F06016390}"/>
            <w:text/>
          </w:sdtPr>
          <w:sdtEndPr/>
          <w:sdtContent>
            <w:p w:rsidR="00750573" w:rsidRPr="00232041" w:rsidRDefault="00750573" w:rsidP="00860BFD">
              <w:pPr>
                <w:pStyle w:val="Sidhuvudledtext"/>
              </w:pPr>
              <w:r>
                <w:t xml:space="preserve">     </w:t>
              </w:r>
            </w:p>
          </w:sdtContent>
        </w:sdt>
        <w:sdt>
          <w:sdtPr>
            <w:alias w:val="Vår referens"/>
            <w:tag w:val="Vår referens"/>
            <w:id w:val="-2132077363"/>
            <w:showingPlcHdr/>
            <w:dataBinding w:xpath="/FORMsoft[1]/OurReference[1]" w:storeItemID="{0C51AE3A-97AB-4E59-8CBD-BD8F06016390}"/>
            <w:text/>
          </w:sdtPr>
          <w:sdtEndPr/>
          <w:sdtContent>
            <w:p w:rsidR="00750573" w:rsidRPr="00BA066B" w:rsidRDefault="00750573" w:rsidP="00860BFD">
              <w:pPr>
                <w:pStyle w:val="Sidhuvud"/>
              </w:pPr>
              <w:r>
                <w:t xml:space="preserve">     </w:t>
              </w:r>
            </w:p>
          </w:sdtContent>
        </w:sdt>
      </w:tc>
      <w:tc>
        <w:tcPr>
          <w:tcW w:w="1304" w:type="dxa"/>
        </w:tcPr>
        <w:sdt>
          <w:sdtPr>
            <w:rPr>
              <w:rStyle w:val="Sidnummer"/>
            </w:rPr>
            <w:alias w:val="Sida ledtext"/>
            <w:tag w:val="Sida ledtext"/>
            <w:id w:val="1502001359"/>
            <w:dataBinding w:xpath="/FORMsoft[1]/LabelPage[1]" w:storeItemID="{0C51AE3A-97AB-4E59-8CBD-BD8F06016390}"/>
            <w:text/>
          </w:sdtPr>
          <w:sdtEndPr>
            <w:rPr>
              <w:rStyle w:val="Sidnummer"/>
            </w:rPr>
          </w:sdtEndPr>
          <w:sdtContent>
            <w:p w:rsidR="00750573" w:rsidRPr="00A52460" w:rsidRDefault="00086AE4" w:rsidP="00860BFD">
              <w:pPr>
                <w:pStyle w:val="Sidhuvudledtext"/>
                <w:rPr>
                  <w:rStyle w:val="Sidnummer"/>
                </w:rPr>
              </w:pPr>
              <w:r>
                <w:rPr>
                  <w:rStyle w:val="Sidnummer"/>
                </w:rPr>
                <w:t>Sida</w:t>
              </w:r>
            </w:p>
          </w:sdtContent>
        </w:sdt>
        <w:p w:rsidR="00750573" w:rsidRPr="00BA066B" w:rsidRDefault="00750573" w:rsidP="00860BFD">
          <w:pPr>
            <w:pStyle w:val="Sidhuvud"/>
          </w:pPr>
          <w:r>
            <w:rPr>
              <w:rStyle w:val="Sidnummer"/>
            </w:rPr>
            <w:fldChar w:fldCharType="begin"/>
          </w:r>
          <w:r>
            <w:rPr>
              <w:rStyle w:val="Sidnummer"/>
            </w:rPr>
            <w:instrText xml:space="preserve"> PAGE </w:instrText>
          </w:r>
          <w:r>
            <w:rPr>
              <w:rStyle w:val="Sidnummer"/>
            </w:rPr>
            <w:fldChar w:fldCharType="separate"/>
          </w:r>
          <w:r w:rsidR="00974B69">
            <w:rPr>
              <w:rStyle w:val="Sidnummer"/>
              <w:noProof/>
            </w:rPr>
            <w:t>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74B69">
            <w:rPr>
              <w:rStyle w:val="Sidnummer"/>
              <w:noProof/>
            </w:rPr>
            <w:t>8</w:t>
          </w:r>
          <w:r w:rsidRPr="00BA066B">
            <w:rPr>
              <w:rStyle w:val="Sidnummer"/>
            </w:rPr>
            <w:fldChar w:fldCharType="end"/>
          </w:r>
          <w:r w:rsidRPr="00BA066B">
            <w:rPr>
              <w:rStyle w:val="Sidnummer"/>
            </w:rPr>
            <w:t>)</w:t>
          </w:r>
        </w:p>
      </w:tc>
    </w:tr>
  </w:tbl>
  <w:p w:rsidR="00750573" w:rsidRDefault="00750573" w:rsidP="00750573">
    <w:pPr>
      <w:pStyle w:val="Sidhuvud"/>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7C064A"/>
    <w:lvl w:ilvl="0">
      <w:start w:val="1"/>
      <w:numFmt w:val="decimal"/>
      <w:lvlText w:val="%1."/>
      <w:lvlJc w:val="left"/>
      <w:pPr>
        <w:tabs>
          <w:tab w:val="num" w:pos="1492"/>
        </w:tabs>
        <w:ind w:left="1492" w:hanging="360"/>
      </w:pPr>
    </w:lvl>
  </w:abstractNum>
  <w:abstractNum w:abstractNumId="1">
    <w:nsid w:val="FFFFFF7D"/>
    <w:multiLevelType w:val="singleLevel"/>
    <w:tmpl w:val="EB9C79AA"/>
    <w:lvl w:ilvl="0">
      <w:start w:val="1"/>
      <w:numFmt w:val="decimal"/>
      <w:lvlText w:val="%1."/>
      <w:lvlJc w:val="left"/>
      <w:pPr>
        <w:tabs>
          <w:tab w:val="num" w:pos="1209"/>
        </w:tabs>
        <w:ind w:left="1209" w:hanging="360"/>
      </w:pPr>
    </w:lvl>
  </w:abstractNum>
  <w:abstractNum w:abstractNumId="2">
    <w:nsid w:val="FFFFFF7E"/>
    <w:multiLevelType w:val="singleLevel"/>
    <w:tmpl w:val="DF08E40A"/>
    <w:lvl w:ilvl="0">
      <w:start w:val="1"/>
      <w:numFmt w:val="decimal"/>
      <w:lvlText w:val="%1."/>
      <w:lvlJc w:val="left"/>
      <w:pPr>
        <w:tabs>
          <w:tab w:val="num" w:pos="926"/>
        </w:tabs>
        <w:ind w:left="926" w:hanging="360"/>
      </w:pPr>
    </w:lvl>
  </w:abstractNum>
  <w:abstractNum w:abstractNumId="3">
    <w:nsid w:val="FFFFFF7F"/>
    <w:multiLevelType w:val="singleLevel"/>
    <w:tmpl w:val="9652512E"/>
    <w:lvl w:ilvl="0">
      <w:start w:val="1"/>
      <w:numFmt w:val="decimal"/>
      <w:lvlText w:val="%1."/>
      <w:lvlJc w:val="left"/>
      <w:pPr>
        <w:tabs>
          <w:tab w:val="num" w:pos="643"/>
        </w:tabs>
        <w:ind w:left="643" w:hanging="360"/>
      </w:pPr>
    </w:lvl>
  </w:abstractNum>
  <w:abstractNum w:abstractNumId="4">
    <w:nsid w:val="FFFFFF80"/>
    <w:multiLevelType w:val="singleLevel"/>
    <w:tmpl w:val="75ACD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BCC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88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EC32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9CD002"/>
    <w:lvl w:ilvl="0">
      <w:start w:val="1"/>
      <w:numFmt w:val="decimal"/>
      <w:lvlText w:val="%1."/>
      <w:lvlJc w:val="left"/>
      <w:pPr>
        <w:tabs>
          <w:tab w:val="num" w:pos="360"/>
        </w:tabs>
        <w:ind w:left="360" w:hanging="360"/>
      </w:pPr>
    </w:lvl>
  </w:abstractNum>
  <w:abstractNum w:abstractNumId="9">
    <w:nsid w:val="FFFFFF89"/>
    <w:multiLevelType w:val="singleLevel"/>
    <w:tmpl w:val="93942ED0"/>
    <w:lvl w:ilvl="0">
      <w:start w:val="1"/>
      <w:numFmt w:val="bullet"/>
      <w:lvlText w:val=""/>
      <w:lvlJc w:val="left"/>
      <w:pPr>
        <w:tabs>
          <w:tab w:val="num" w:pos="360"/>
        </w:tabs>
        <w:ind w:left="360" w:hanging="360"/>
      </w:pPr>
      <w:rPr>
        <w:rFonts w:ascii="Symbol" w:hAnsi="Symbol" w:hint="default"/>
      </w:rPr>
    </w:lvl>
  </w:abstractNum>
  <w:abstractNum w:abstractNumId="10">
    <w:nsid w:val="0453165E"/>
    <w:multiLevelType w:val="hybridMultilevel"/>
    <w:tmpl w:val="DC7283C4"/>
    <w:lvl w:ilvl="0" w:tplc="7EC4B882">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EC9731D"/>
    <w:multiLevelType w:val="hybridMultilevel"/>
    <w:tmpl w:val="0972BC38"/>
    <w:lvl w:ilvl="0" w:tplc="EB26C848">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FEA27D9"/>
    <w:multiLevelType w:val="hybridMultilevel"/>
    <w:tmpl w:val="2C6480FE"/>
    <w:lvl w:ilvl="0" w:tplc="9EF2422E">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7E909E7"/>
    <w:multiLevelType w:val="multilevel"/>
    <w:tmpl w:val="C2EC4AD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9C680E"/>
    <w:multiLevelType w:val="hybridMultilevel"/>
    <w:tmpl w:val="0D105E4A"/>
    <w:lvl w:ilvl="0" w:tplc="2EFE1006">
      <w:numFmt w:val="bullet"/>
      <w:lvlText w:val="-"/>
      <w:lvlJc w:val="left"/>
      <w:pPr>
        <w:ind w:left="720" w:hanging="360"/>
      </w:pPr>
      <w:rPr>
        <w:rFonts w:ascii="Overpass" w:eastAsia="Times New Roman" w:hAnsi="Overpass"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BB0DAB"/>
    <w:multiLevelType w:val="hybridMultilevel"/>
    <w:tmpl w:val="F49CA580"/>
    <w:lvl w:ilvl="0" w:tplc="5344E774">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64527B5"/>
    <w:multiLevelType w:val="hybridMultilevel"/>
    <w:tmpl w:val="2F02DA98"/>
    <w:lvl w:ilvl="0" w:tplc="676C1252">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04A09A6"/>
    <w:multiLevelType w:val="hybridMultilevel"/>
    <w:tmpl w:val="5562183C"/>
    <w:lvl w:ilvl="0" w:tplc="A1BC3360">
      <w:numFmt w:val="bullet"/>
      <w:lvlText w:val="-"/>
      <w:lvlJc w:val="left"/>
      <w:pPr>
        <w:ind w:left="720" w:hanging="360"/>
      </w:pPr>
      <w:rPr>
        <w:rFonts w:ascii="Overpass" w:eastAsia="Times New Roman" w:hAnsi="Overpas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5"/>
  </w:num>
  <w:num w:numId="14">
    <w:abstractNumId w:val="11"/>
  </w:num>
  <w:num w:numId="15">
    <w:abstractNumId w:val="12"/>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086AE4"/>
    <w:rsid w:val="00003C27"/>
    <w:rsid w:val="000058AC"/>
    <w:rsid w:val="0000633C"/>
    <w:rsid w:val="0001060E"/>
    <w:rsid w:val="000116E9"/>
    <w:rsid w:val="0001491E"/>
    <w:rsid w:val="00017298"/>
    <w:rsid w:val="000239BE"/>
    <w:rsid w:val="00024FE7"/>
    <w:rsid w:val="0002645A"/>
    <w:rsid w:val="000317E1"/>
    <w:rsid w:val="00036CCD"/>
    <w:rsid w:val="00037330"/>
    <w:rsid w:val="000378E0"/>
    <w:rsid w:val="00037F70"/>
    <w:rsid w:val="00040DC3"/>
    <w:rsid w:val="00040E2E"/>
    <w:rsid w:val="00041988"/>
    <w:rsid w:val="00044C23"/>
    <w:rsid w:val="00046724"/>
    <w:rsid w:val="00051634"/>
    <w:rsid w:val="00055670"/>
    <w:rsid w:val="000568A6"/>
    <w:rsid w:val="00056BE6"/>
    <w:rsid w:val="0007242C"/>
    <w:rsid w:val="00072CE9"/>
    <w:rsid w:val="00072D69"/>
    <w:rsid w:val="00083689"/>
    <w:rsid w:val="00083B28"/>
    <w:rsid w:val="00086AE4"/>
    <w:rsid w:val="000875A0"/>
    <w:rsid w:val="00092921"/>
    <w:rsid w:val="000968E0"/>
    <w:rsid w:val="00097F62"/>
    <w:rsid w:val="000A20B0"/>
    <w:rsid w:val="000A408D"/>
    <w:rsid w:val="000A4519"/>
    <w:rsid w:val="000A5BE4"/>
    <w:rsid w:val="000A6228"/>
    <w:rsid w:val="000B01C0"/>
    <w:rsid w:val="000B4DB5"/>
    <w:rsid w:val="000B66D9"/>
    <w:rsid w:val="000B74BD"/>
    <w:rsid w:val="000C0782"/>
    <w:rsid w:val="000C1A39"/>
    <w:rsid w:val="000C45D0"/>
    <w:rsid w:val="000C76CD"/>
    <w:rsid w:val="000C7FE5"/>
    <w:rsid w:val="000D0190"/>
    <w:rsid w:val="000D0EB6"/>
    <w:rsid w:val="000D281A"/>
    <w:rsid w:val="000D3F5F"/>
    <w:rsid w:val="000D44AB"/>
    <w:rsid w:val="000D7DAC"/>
    <w:rsid w:val="000E07AA"/>
    <w:rsid w:val="000E2CFA"/>
    <w:rsid w:val="000E53B9"/>
    <w:rsid w:val="000E7B20"/>
    <w:rsid w:val="000F3627"/>
    <w:rsid w:val="000F5035"/>
    <w:rsid w:val="000F6D18"/>
    <w:rsid w:val="000F7C1A"/>
    <w:rsid w:val="00102297"/>
    <w:rsid w:val="00102876"/>
    <w:rsid w:val="00104394"/>
    <w:rsid w:val="0010462E"/>
    <w:rsid w:val="001078F2"/>
    <w:rsid w:val="00121EEC"/>
    <w:rsid w:val="00122D7C"/>
    <w:rsid w:val="00123235"/>
    <w:rsid w:val="00132049"/>
    <w:rsid w:val="00134155"/>
    <w:rsid w:val="00134C97"/>
    <w:rsid w:val="00135F7A"/>
    <w:rsid w:val="00143DBA"/>
    <w:rsid w:val="00144939"/>
    <w:rsid w:val="00154706"/>
    <w:rsid w:val="00160519"/>
    <w:rsid w:val="0016130D"/>
    <w:rsid w:val="00161D7E"/>
    <w:rsid w:val="00164912"/>
    <w:rsid w:val="00165ED0"/>
    <w:rsid w:val="0016659D"/>
    <w:rsid w:val="0017281E"/>
    <w:rsid w:val="00172E54"/>
    <w:rsid w:val="00173CB4"/>
    <w:rsid w:val="00176131"/>
    <w:rsid w:val="00177D94"/>
    <w:rsid w:val="0018103C"/>
    <w:rsid w:val="001854DC"/>
    <w:rsid w:val="00190457"/>
    <w:rsid w:val="00192CDE"/>
    <w:rsid w:val="00192DB8"/>
    <w:rsid w:val="0019734A"/>
    <w:rsid w:val="0019769E"/>
    <w:rsid w:val="001A248E"/>
    <w:rsid w:val="001A4B9D"/>
    <w:rsid w:val="001A7347"/>
    <w:rsid w:val="001B089C"/>
    <w:rsid w:val="001B19E4"/>
    <w:rsid w:val="001B3DDB"/>
    <w:rsid w:val="001B7262"/>
    <w:rsid w:val="001C407C"/>
    <w:rsid w:val="001C4275"/>
    <w:rsid w:val="001C5836"/>
    <w:rsid w:val="001C69E2"/>
    <w:rsid w:val="001D11EE"/>
    <w:rsid w:val="001D3577"/>
    <w:rsid w:val="001D51B4"/>
    <w:rsid w:val="001D7713"/>
    <w:rsid w:val="001F1742"/>
    <w:rsid w:val="001F20DD"/>
    <w:rsid w:val="001F23BC"/>
    <w:rsid w:val="001F6136"/>
    <w:rsid w:val="001F677A"/>
    <w:rsid w:val="0020028D"/>
    <w:rsid w:val="002004EE"/>
    <w:rsid w:val="00202024"/>
    <w:rsid w:val="002028A6"/>
    <w:rsid w:val="00204769"/>
    <w:rsid w:val="00210112"/>
    <w:rsid w:val="00212FAB"/>
    <w:rsid w:val="00216869"/>
    <w:rsid w:val="00221240"/>
    <w:rsid w:val="00221649"/>
    <w:rsid w:val="00221DBD"/>
    <w:rsid w:val="00224720"/>
    <w:rsid w:val="002261E2"/>
    <w:rsid w:val="002261F9"/>
    <w:rsid w:val="00232041"/>
    <w:rsid w:val="00232C5D"/>
    <w:rsid w:val="00237D57"/>
    <w:rsid w:val="00240650"/>
    <w:rsid w:val="002443BC"/>
    <w:rsid w:val="00246CAA"/>
    <w:rsid w:val="002502F5"/>
    <w:rsid w:val="002504DF"/>
    <w:rsid w:val="00255097"/>
    <w:rsid w:val="00256083"/>
    <w:rsid w:val="00257B8F"/>
    <w:rsid w:val="00270516"/>
    <w:rsid w:val="00270C4A"/>
    <w:rsid w:val="002723DE"/>
    <w:rsid w:val="00277BC3"/>
    <w:rsid w:val="0028271D"/>
    <w:rsid w:val="002844CB"/>
    <w:rsid w:val="00294ADC"/>
    <w:rsid w:val="00295A4C"/>
    <w:rsid w:val="002972C8"/>
    <w:rsid w:val="00297F3C"/>
    <w:rsid w:val="002A32B5"/>
    <w:rsid w:val="002A3AB7"/>
    <w:rsid w:val="002A6664"/>
    <w:rsid w:val="002B22F6"/>
    <w:rsid w:val="002B63D9"/>
    <w:rsid w:val="002C0248"/>
    <w:rsid w:val="002C3BC1"/>
    <w:rsid w:val="002C5960"/>
    <w:rsid w:val="002C6C69"/>
    <w:rsid w:val="002D23CD"/>
    <w:rsid w:val="002D245C"/>
    <w:rsid w:val="002D2C68"/>
    <w:rsid w:val="002D49DF"/>
    <w:rsid w:val="002D49FA"/>
    <w:rsid w:val="002E0648"/>
    <w:rsid w:val="002E17B4"/>
    <w:rsid w:val="002E55D4"/>
    <w:rsid w:val="002E5D5B"/>
    <w:rsid w:val="002E6E22"/>
    <w:rsid w:val="002E773D"/>
    <w:rsid w:val="002F150D"/>
    <w:rsid w:val="002F5003"/>
    <w:rsid w:val="002F67BE"/>
    <w:rsid w:val="002F73EC"/>
    <w:rsid w:val="0030080E"/>
    <w:rsid w:val="0030521D"/>
    <w:rsid w:val="00307D08"/>
    <w:rsid w:val="00310BB1"/>
    <w:rsid w:val="0031139E"/>
    <w:rsid w:val="003114C4"/>
    <w:rsid w:val="00312B2B"/>
    <w:rsid w:val="00313882"/>
    <w:rsid w:val="00316568"/>
    <w:rsid w:val="00320E41"/>
    <w:rsid w:val="003215E7"/>
    <w:rsid w:val="003230C2"/>
    <w:rsid w:val="00326DAF"/>
    <w:rsid w:val="00327E62"/>
    <w:rsid w:val="00334E08"/>
    <w:rsid w:val="003367B9"/>
    <w:rsid w:val="00336D60"/>
    <w:rsid w:val="00340715"/>
    <w:rsid w:val="003447CD"/>
    <w:rsid w:val="00345A58"/>
    <w:rsid w:val="00350015"/>
    <w:rsid w:val="003502FA"/>
    <w:rsid w:val="0036682C"/>
    <w:rsid w:val="00366D7F"/>
    <w:rsid w:val="003708E9"/>
    <w:rsid w:val="0037176C"/>
    <w:rsid w:val="00372BE4"/>
    <w:rsid w:val="003756D8"/>
    <w:rsid w:val="00381E44"/>
    <w:rsid w:val="0038237A"/>
    <w:rsid w:val="00387485"/>
    <w:rsid w:val="00393E72"/>
    <w:rsid w:val="00397252"/>
    <w:rsid w:val="003A2037"/>
    <w:rsid w:val="003A74A4"/>
    <w:rsid w:val="003B1356"/>
    <w:rsid w:val="003B1F85"/>
    <w:rsid w:val="003B2D44"/>
    <w:rsid w:val="003B661D"/>
    <w:rsid w:val="003D2C50"/>
    <w:rsid w:val="003E0868"/>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493"/>
    <w:rsid w:val="00430AD9"/>
    <w:rsid w:val="0043325F"/>
    <w:rsid w:val="004333AA"/>
    <w:rsid w:val="00441759"/>
    <w:rsid w:val="00441FFA"/>
    <w:rsid w:val="004440A3"/>
    <w:rsid w:val="0044492E"/>
    <w:rsid w:val="004472AB"/>
    <w:rsid w:val="00447386"/>
    <w:rsid w:val="00451495"/>
    <w:rsid w:val="004515F3"/>
    <w:rsid w:val="00454864"/>
    <w:rsid w:val="004564CD"/>
    <w:rsid w:val="00457163"/>
    <w:rsid w:val="004611AF"/>
    <w:rsid w:val="004637DB"/>
    <w:rsid w:val="00466707"/>
    <w:rsid w:val="004701E1"/>
    <w:rsid w:val="00470786"/>
    <w:rsid w:val="0047190B"/>
    <w:rsid w:val="004719FF"/>
    <w:rsid w:val="004734EE"/>
    <w:rsid w:val="004754C6"/>
    <w:rsid w:val="004756AC"/>
    <w:rsid w:val="00476683"/>
    <w:rsid w:val="00477A62"/>
    <w:rsid w:val="00482C2D"/>
    <w:rsid w:val="004830C0"/>
    <w:rsid w:val="004834C0"/>
    <w:rsid w:val="00485F6C"/>
    <w:rsid w:val="00487137"/>
    <w:rsid w:val="004908D6"/>
    <w:rsid w:val="004958D2"/>
    <w:rsid w:val="0049683D"/>
    <w:rsid w:val="004971E8"/>
    <w:rsid w:val="004A030C"/>
    <w:rsid w:val="004A1ECA"/>
    <w:rsid w:val="004A53C7"/>
    <w:rsid w:val="004B07B6"/>
    <w:rsid w:val="004B2CFD"/>
    <w:rsid w:val="004B353D"/>
    <w:rsid w:val="004B67CA"/>
    <w:rsid w:val="004B68F2"/>
    <w:rsid w:val="004C1BAF"/>
    <w:rsid w:val="004C3E34"/>
    <w:rsid w:val="004C427A"/>
    <w:rsid w:val="004C7891"/>
    <w:rsid w:val="004D1D3A"/>
    <w:rsid w:val="004D4C1C"/>
    <w:rsid w:val="004D55A4"/>
    <w:rsid w:val="004D5ADB"/>
    <w:rsid w:val="004E0D12"/>
    <w:rsid w:val="004E1D71"/>
    <w:rsid w:val="004E3B4C"/>
    <w:rsid w:val="004E7E8B"/>
    <w:rsid w:val="004F69C9"/>
    <w:rsid w:val="0050121B"/>
    <w:rsid w:val="00503955"/>
    <w:rsid w:val="00505EDD"/>
    <w:rsid w:val="005138D5"/>
    <w:rsid w:val="00515598"/>
    <w:rsid w:val="005177C8"/>
    <w:rsid w:val="00520179"/>
    <w:rsid w:val="005203BF"/>
    <w:rsid w:val="005217F9"/>
    <w:rsid w:val="00522734"/>
    <w:rsid w:val="00522A87"/>
    <w:rsid w:val="00523175"/>
    <w:rsid w:val="00526094"/>
    <w:rsid w:val="00527647"/>
    <w:rsid w:val="00533997"/>
    <w:rsid w:val="00535B74"/>
    <w:rsid w:val="005361D6"/>
    <w:rsid w:val="00536F12"/>
    <w:rsid w:val="00544759"/>
    <w:rsid w:val="005517C6"/>
    <w:rsid w:val="0055281E"/>
    <w:rsid w:val="00552E5D"/>
    <w:rsid w:val="005562F7"/>
    <w:rsid w:val="00557CDB"/>
    <w:rsid w:val="00563E3E"/>
    <w:rsid w:val="005660A9"/>
    <w:rsid w:val="00570127"/>
    <w:rsid w:val="005706BB"/>
    <w:rsid w:val="005725D3"/>
    <w:rsid w:val="005849EA"/>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2F90"/>
    <w:rsid w:val="005C32A0"/>
    <w:rsid w:val="005C6B90"/>
    <w:rsid w:val="005C7526"/>
    <w:rsid w:val="005D200C"/>
    <w:rsid w:val="005D6C2F"/>
    <w:rsid w:val="005D7319"/>
    <w:rsid w:val="005D7923"/>
    <w:rsid w:val="005E392C"/>
    <w:rsid w:val="005F12BA"/>
    <w:rsid w:val="005F22F0"/>
    <w:rsid w:val="005F2B8E"/>
    <w:rsid w:val="005F3FF4"/>
    <w:rsid w:val="005F721C"/>
    <w:rsid w:val="006005A7"/>
    <w:rsid w:val="00600CC4"/>
    <w:rsid w:val="00601420"/>
    <w:rsid w:val="00607E6D"/>
    <w:rsid w:val="00613620"/>
    <w:rsid w:val="00620E4B"/>
    <w:rsid w:val="00622A85"/>
    <w:rsid w:val="00623485"/>
    <w:rsid w:val="0063013E"/>
    <w:rsid w:val="00631DED"/>
    <w:rsid w:val="00640885"/>
    <w:rsid w:val="0064648F"/>
    <w:rsid w:val="006471B2"/>
    <w:rsid w:val="0064799B"/>
    <w:rsid w:val="00647C54"/>
    <w:rsid w:val="0065207B"/>
    <w:rsid w:val="00652570"/>
    <w:rsid w:val="0065343B"/>
    <w:rsid w:val="0065360C"/>
    <w:rsid w:val="006615D0"/>
    <w:rsid w:val="00662D43"/>
    <w:rsid w:val="00664AF8"/>
    <w:rsid w:val="0066651B"/>
    <w:rsid w:val="0066672B"/>
    <w:rsid w:val="006678D7"/>
    <w:rsid w:val="006711A3"/>
    <w:rsid w:val="00672ACE"/>
    <w:rsid w:val="0068197C"/>
    <w:rsid w:val="00684EC6"/>
    <w:rsid w:val="006921FE"/>
    <w:rsid w:val="00695DFC"/>
    <w:rsid w:val="006A0C23"/>
    <w:rsid w:val="006A0CF7"/>
    <w:rsid w:val="006A3F85"/>
    <w:rsid w:val="006A489D"/>
    <w:rsid w:val="006A70A1"/>
    <w:rsid w:val="006B0841"/>
    <w:rsid w:val="006B1931"/>
    <w:rsid w:val="006B3B3A"/>
    <w:rsid w:val="006C089D"/>
    <w:rsid w:val="006C302D"/>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6AF0"/>
    <w:rsid w:val="007113A5"/>
    <w:rsid w:val="00712B06"/>
    <w:rsid w:val="00716E23"/>
    <w:rsid w:val="0072041E"/>
    <w:rsid w:val="00720DFC"/>
    <w:rsid w:val="00722FA7"/>
    <w:rsid w:val="0072626F"/>
    <w:rsid w:val="00727A82"/>
    <w:rsid w:val="00730386"/>
    <w:rsid w:val="00730481"/>
    <w:rsid w:val="00730CF6"/>
    <w:rsid w:val="00731268"/>
    <w:rsid w:val="00734020"/>
    <w:rsid w:val="00737FB8"/>
    <w:rsid w:val="00750573"/>
    <w:rsid w:val="00752292"/>
    <w:rsid w:val="007528EB"/>
    <w:rsid w:val="00754C63"/>
    <w:rsid w:val="007608F2"/>
    <w:rsid w:val="00763AA7"/>
    <w:rsid w:val="0076530B"/>
    <w:rsid w:val="00767E98"/>
    <w:rsid w:val="00775F88"/>
    <w:rsid w:val="00776FA5"/>
    <w:rsid w:val="0078024B"/>
    <w:rsid w:val="00780B2B"/>
    <w:rsid w:val="00781835"/>
    <w:rsid w:val="00783F44"/>
    <w:rsid w:val="00784CFD"/>
    <w:rsid w:val="00791C8F"/>
    <w:rsid w:val="00792A2B"/>
    <w:rsid w:val="00796E27"/>
    <w:rsid w:val="0079732A"/>
    <w:rsid w:val="007A1380"/>
    <w:rsid w:val="007A5216"/>
    <w:rsid w:val="007A5D71"/>
    <w:rsid w:val="007A76D5"/>
    <w:rsid w:val="007B4220"/>
    <w:rsid w:val="007B6371"/>
    <w:rsid w:val="007C273F"/>
    <w:rsid w:val="007C3169"/>
    <w:rsid w:val="007C32B5"/>
    <w:rsid w:val="007C4A77"/>
    <w:rsid w:val="007D3650"/>
    <w:rsid w:val="007D4E46"/>
    <w:rsid w:val="007E1B50"/>
    <w:rsid w:val="007E2205"/>
    <w:rsid w:val="007F51EB"/>
    <w:rsid w:val="0080371E"/>
    <w:rsid w:val="00805542"/>
    <w:rsid w:val="00805910"/>
    <w:rsid w:val="00805B35"/>
    <w:rsid w:val="00811B95"/>
    <w:rsid w:val="008145C2"/>
    <w:rsid w:val="008163E2"/>
    <w:rsid w:val="00816620"/>
    <w:rsid w:val="00816D4D"/>
    <w:rsid w:val="00820018"/>
    <w:rsid w:val="00820162"/>
    <w:rsid w:val="00821304"/>
    <w:rsid w:val="008216BF"/>
    <w:rsid w:val="008301E0"/>
    <w:rsid w:val="00831CAE"/>
    <w:rsid w:val="00832429"/>
    <w:rsid w:val="00833E04"/>
    <w:rsid w:val="00835530"/>
    <w:rsid w:val="00835C10"/>
    <w:rsid w:val="0084616E"/>
    <w:rsid w:val="00854599"/>
    <w:rsid w:val="00854E96"/>
    <w:rsid w:val="00874470"/>
    <w:rsid w:val="00876B2C"/>
    <w:rsid w:val="008775DA"/>
    <w:rsid w:val="00877C1F"/>
    <w:rsid w:val="00880BD4"/>
    <w:rsid w:val="00886424"/>
    <w:rsid w:val="00886936"/>
    <w:rsid w:val="0088782E"/>
    <w:rsid w:val="00891FEB"/>
    <w:rsid w:val="00894D60"/>
    <w:rsid w:val="00895155"/>
    <w:rsid w:val="008A0C5B"/>
    <w:rsid w:val="008A208D"/>
    <w:rsid w:val="008A7DF0"/>
    <w:rsid w:val="008B02FF"/>
    <w:rsid w:val="008B18D0"/>
    <w:rsid w:val="008B1C9A"/>
    <w:rsid w:val="008B5493"/>
    <w:rsid w:val="008B63B0"/>
    <w:rsid w:val="008D03D0"/>
    <w:rsid w:val="008D21FE"/>
    <w:rsid w:val="008D5D69"/>
    <w:rsid w:val="008D7B61"/>
    <w:rsid w:val="008E40E0"/>
    <w:rsid w:val="008E6E31"/>
    <w:rsid w:val="008E708B"/>
    <w:rsid w:val="008F0A69"/>
    <w:rsid w:val="008F3B8D"/>
    <w:rsid w:val="008F671A"/>
    <w:rsid w:val="008F7E78"/>
    <w:rsid w:val="009011B5"/>
    <w:rsid w:val="0090277D"/>
    <w:rsid w:val="009048CE"/>
    <w:rsid w:val="009061AC"/>
    <w:rsid w:val="0092333B"/>
    <w:rsid w:val="00925265"/>
    <w:rsid w:val="0093045D"/>
    <w:rsid w:val="009307F7"/>
    <w:rsid w:val="00933A8A"/>
    <w:rsid w:val="00934162"/>
    <w:rsid w:val="00941181"/>
    <w:rsid w:val="009419B5"/>
    <w:rsid w:val="00946E1D"/>
    <w:rsid w:val="00952E17"/>
    <w:rsid w:val="00955800"/>
    <w:rsid w:val="0096012B"/>
    <w:rsid w:val="0096081D"/>
    <w:rsid w:val="0096251C"/>
    <w:rsid w:val="0096286B"/>
    <w:rsid w:val="009634D1"/>
    <w:rsid w:val="00966AE8"/>
    <w:rsid w:val="009672F0"/>
    <w:rsid w:val="009713FE"/>
    <w:rsid w:val="009717E8"/>
    <w:rsid w:val="00974B69"/>
    <w:rsid w:val="00977805"/>
    <w:rsid w:val="009969B2"/>
    <w:rsid w:val="009970FC"/>
    <w:rsid w:val="00997952"/>
    <w:rsid w:val="009A1C7A"/>
    <w:rsid w:val="009A66FF"/>
    <w:rsid w:val="009A6A8A"/>
    <w:rsid w:val="009B3E80"/>
    <w:rsid w:val="009B594F"/>
    <w:rsid w:val="009B5F33"/>
    <w:rsid w:val="009B612D"/>
    <w:rsid w:val="009B6213"/>
    <w:rsid w:val="009B62BB"/>
    <w:rsid w:val="009C0598"/>
    <w:rsid w:val="009C05A4"/>
    <w:rsid w:val="009C40F5"/>
    <w:rsid w:val="009D2773"/>
    <w:rsid w:val="009E19A8"/>
    <w:rsid w:val="009E203B"/>
    <w:rsid w:val="009E2E51"/>
    <w:rsid w:val="009E50C5"/>
    <w:rsid w:val="009F111F"/>
    <w:rsid w:val="009F3A1F"/>
    <w:rsid w:val="009F421F"/>
    <w:rsid w:val="009F4613"/>
    <w:rsid w:val="00A01A91"/>
    <w:rsid w:val="00A05C5E"/>
    <w:rsid w:val="00A07459"/>
    <w:rsid w:val="00A10BD1"/>
    <w:rsid w:val="00A11036"/>
    <w:rsid w:val="00A117DC"/>
    <w:rsid w:val="00A124BF"/>
    <w:rsid w:val="00A14CF7"/>
    <w:rsid w:val="00A15289"/>
    <w:rsid w:val="00A211D8"/>
    <w:rsid w:val="00A217EC"/>
    <w:rsid w:val="00A242C7"/>
    <w:rsid w:val="00A33009"/>
    <w:rsid w:val="00A33612"/>
    <w:rsid w:val="00A36DD8"/>
    <w:rsid w:val="00A41EAD"/>
    <w:rsid w:val="00A4561B"/>
    <w:rsid w:val="00A45E64"/>
    <w:rsid w:val="00A47090"/>
    <w:rsid w:val="00A47B10"/>
    <w:rsid w:val="00A503F3"/>
    <w:rsid w:val="00A52460"/>
    <w:rsid w:val="00A56A43"/>
    <w:rsid w:val="00A60E03"/>
    <w:rsid w:val="00A66A34"/>
    <w:rsid w:val="00A70975"/>
    <w:rsid w:val="00A72F32"/>
    <w:rsid w:val="00A7597E"/>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C0856"/>
    <w:rsid w:val="00AC3611"/>
    <w:rsid w:val="00AC53CC"/>
    <w:rsid w:val="00AD1F64"/>
    <w:rsid w:val="00AD3F6C"/>
    <w:rsid w:val="00AD6CE1"/>
    <w:rsid w:val="00AE031D"/>
    <w:rsid w:val="00AE06B5"/>
    <w:rsid w:val="00AE2535"/>
    <w:rsid w:val="00AE2A01"/>
    <w:rsid w:val="00AE6863"/>
    <w:rsid w:val="00AE7214"/>
    <w:rsid w:val="00AF2DD0"/>
    <w:rsid w:val="00AF4A9F"/>
    <w:rsid w:val="00B003DE"/>
    <w:rsid w:val="00B00AFF"/>
    <w:rsid w:val="00B0100D"/>
    <w:rsid w:val="00B01D70"/>
    <w:rsid w:val="00B01F0C"/>
    <w:rsid w:val="00B027CB"/>
    <w:rsid w:val="00B02D86"/>
    <w:rsid w:val="00B0429E"/>
    <w:rsid w:val="00B16902"/>
    <w:rsid w:val="00B20660"/>
    <w:rsid w:val="00B20C40"/>
    <w:rsid w:val="00B235F2"/>
    <w:rsid w:val="00B25C0B"/>
    <w:rsid w:val="00B27578"/>
    <w:rsid w:val="00B2769B"/>
    <w:rsid w:val="00B31F0D"/>
    <w:rsid w:val="00B400F6"/>
    <w:rsid w:val="00B40432"/>
    <w:rsid w:val="00B43E1C"/>
    <w:rsid w:val="00B4414F"/>
    <w:rsid w:val="00B51278"/>
    <w:rsid w:val="00B53F73"/>
    <w:rsid w:val="00B563DE"/>
    <w:rsid w:val="00B571A3"/>
    <w:rsid w:val="00B57911"/>
    <w:rsid w:val="00B619BC"/>
    <w:rsid w:val="00B63E86"/>
    <w:rsid w:val="00B7099B"/>
    <w:rsid w:val="00B712E4"/>
    <w:rsid w:val="00B75D4D"/>
    <w:rsid w:val="00B75E29"/>
    <w:rsid w:val="00B7600A"/>
    <w:rsid w:val="00B801A3"/>
    <w:rsid w:val="00B82C44"/>
    <w:rsid w:val="00B83066"/>
    <w:rsid w:val="00B83DA1"/>
    <w:rsid w:val="00B840BE"/>
    <w:rsid w:val="00B86457"/>
    <w:rsid w:val="00B91B4F"/>
    <w:rsid w:val="00B94163"/>
    <w:rsid w:val="00B94C1F"/>
    <w:rsid w:val="00B95224"/>
    <w:rsid w:val="00B96025"/>
    <w:rsid w:val="00B96E34"/>
    <w:rsid w:val="00BA066B"/>
    <w:rsid w:val="00BA1D94"/>
    <w:rsid w:val="00BB34A6"/>
    <w:rsid w:val="00BB4574"/>
    <w:rsid w:val="00BB4A05"/>
    <w:rsid w:val="00BB501B"/>
    <w:rsid w:val="00BC3171"/>
    <w:rsid w:val="00BC70AB"/>
    <w:rsid w:val="00BD1DCF"/>
    <w:rsid w:val="00BD3DDA"/>
    <w:rsid w:val="00BF1D08"/>
    <w:rsid w:val="00BF4486"/>
    <w:rsid w:val="00BF4C17"/>
    <w:rsid w:val="00C01ABC"/>
    <w:rsid w:val="00C01F74"/>
    <w:rsid w:val="00C021B4"/>
    <w:rsid w:val="00C044AE"/>
    <w:rsid w:val="00C05FCF"/>
    <w:rsid w:val="00C07309"/>
    <w:rsid w:val="00C104DE"/>
    <w:rsid w:val="00C141AD"/>
    <w:rsid w:val="00C14A89"/>
    <w:rsid w:val="00C15E7E"/>
    <w:rsid w:val="00C24D89"/>
    <w:rsid w:val="00C268C0"/>
    <w:rsid w:val="00C32E44"/>
    <w:rsid w:val="00C35D7E"/>
    <w:rsid w:val="00C40795"/>
    <w:rsid w:val="00C452F3"/>
    <w:rsid w:val="00C50000"/>
    <w:rsid w:val="00C513CA"/>
    <w:rsid w:val="00C54F6B"/>
    <w:rsid w:val="00C62068"/>
    <w:rsid w:val="00C6251E"/>
    <w:rsid w:val="00C6294E"/>
    <w:rsid w:val="00C62B1F"/>
    <w:rsid w:val="00C63372"/>
    <w:rsid w:val="00C64FC5"/>
    <w:rsid w:val="00C70E74"/>
    <w:rsid w:val="00C71C43"/>
    <w:rsid w:val="00C72121"/>
    <w:rsid w:val="00C72564"/>
    <w:rsid w:val="00C7690F"/>
    <w:rsid w:val="00C811A8"/>
    <w:rsid w:val="00C82A13"/>
    <w:rsid w:val="00C85B91"/>
    <w:rsid w:val="00C86AAE"/>
    <w:rsid w:val="00C87B2F"/>
    <w:rsid w:val="00C9116B"/>
    <w:rsid w:val="00C94AE9"/>
    <w:rsid w:val="00CA109F"/>
    <w:rsid w:val="00CA2019"/>
    <w:rsid w:val="00CA31B2"/>
    <w:rsid w:val="00CA5266"/>
    <w:rsid w:val="00CA5397"/>
    <w:rsid w:val="00CA63FD"/>
    <w:rsid w:val="00CB5F13"/>
    <w:rsid w:val="00CB71AC"/>
    <w:rsid w:val="00CD304A"/>
    <w:rsid w:val="00CE396B"/>
    <w:rsid w:val="00CE3D93"/>
    <w:rsid w:val="00CF2B0B"/>
    <w:rsid w:val="00CF5F69"/>
    <w:rsid w:val="00CF7643"/>
    <w:rsid w:val="00CF7F32"/>
    <w:rsid w:val="00D031A5"/>
    <w:rsid w:val="00D049A7"/>
    <w:rsid w:val="00D04B48"/>
    <w:rsid w:val="00D06CC4"/>
    <w:rsid w:val="00D100E5"/>
    <w:rsid w:val="00D13902"/>
    <w:rsid w:val="00D143FA"/>
    <w:rsid w:val="00D17004"/>
    <w:rsid w:val="00D17E8B"/>
    <w:rsid w:val="00D2031F"/>
    <w:rsid w:val="00D20463"/>
    <w:rsid w:val="00D22544"/>
    <w:rsid w:val="00D22B9C"/>
    <w:rsid w:val="00D23270"/>
    <w:rsid w:val="00D2495B"/>
    <w:rsid w:val="00D25BD0"/>
    <w:rsid w:val="00D25FB7"/>
    <w:rsid w:val="00D4009F"/>
    <w:rsid w:val="00D41082"/>
    <w:rsid w:val="00D41267"/>
    <w:rsid w:val="00D45332"/>
    <w:rsid w:val="00D51049"/>
    <w:rsid w:val="00D547B6"/>
    <w:rsid w:val="00D54D41"/>
    <w:rsid w:val="00D54EBD"/>
    <w:rsid w:val="00D55DB6"/>
    <w:rsid w:val="00D56812"/>
    <w:rsid w:val="00D576A2"/>
    <w:rsid w:val="00D65E82"/>
    <w:rsid w:val="00D673F3"/>
    <w:rsid w:val="00D706BC"/>
    <w:rsid w:val="00D8545D"/>
    <w:rsid w:val="00D85BDC"/>
    <w:rsid w:val="00D873ED"/>
    <w:rsid w:val="00D910B1"/>
    <w:rsid w:val="00D91731"/>
    <w:rsid w:val="00DA3A8D"/>
    <w:rsid w:val="00DA3D93"/>
    <w:rsid w:val="00DA486C"/>
    <w:rsid w:val="00DA539F"/>
    <w:rsid w:val="00DB0C6A"/>
    <w:rsid w:val="00DB2B5A"/>
    <w:rsid w:val="00DB5C2D"/>
    <w:rsid w:val="00DB7818"/>
    <w:rsid w:val="00DC0A99"/>
    <w:rsid w:val="00DC36A1"/>
    <w:rsid w:val="00DC479C"/>
    <w:rsid w:val="00DC51F1"/>
    <w:rsid w:val="00DC56A6"/>
    <w:rsid w:val="00DD044F"/>
    <w:rsid w:val="00DD265F"/>
    <w:rsid w:val="00DD295D"/>
    <w:rsid w:val="00DD415D"/>
    <w:rsid w:val="00DD6E70"/>
    <w:rsid w:val="00DE06A6"/>
    <w:rsid w:val="00DE21B6"/>
    <w:rsid w:val="00DE5E4C"/>
    <w:rsid w:val="00DF1048"/>
    <w:rsid w:val="00DF23E0"/>
    <w:rsid w:val="00DF47AE"/>
    <w:rsid w:val="00DF5A92"/>
    <w:rsid w:val="00DF780F"/>
    <w:rsid w:val="00DF7AE0"/>
    <w:rsid w:val="00E05B1C"/>
    <w:rsid w:val="00E07BAE"/>
    <w:rsid w:val="00E1031C"/>
    <w:rsid w:val="00E11845"/>
    <w:rsid w:val="00E11EA1"/>
    <w:rsid w:val="00E13199"/>
    <w:rsid w:val="00E20E04"/>
    <w:rsid w:val="00E3096B"/>
    <w:rsid w:val="00E30E14"/>
    <w:rsid w:val="00E310F0"/>
    <w:rsid w:val="00E34459"/>
    <w:rsid w:val="00E432D5"/>
    <w:rsid w:val="00E506AF"/>
    <w:rsid w:val="00E50B4C"/>
    <w:rsid w:val="00E5266F"/>
    <w:rsid w:val="00E53763"/>
    <w:rsid w:val="00E6251D"/>
    <w:rsid w:val="00E62C77"/>
    <w:rsid w:val="00E730CD"/>
    <w:rsid w:val="00E74141"/>
    <w:rsid w:val="00E74364"/>
    <w:rsid w:val="00E76233"/>
    <w:rsid w:val="00E81578"/>
    <w:rsid w:val="00E830A2"/>
    <w:rsid w:val="00E85BEC"/>
    <w:rsid w:val="00E870F3"/>
    <w:rsid w:val="00E90D27"/>
    <w:rsid w:val="00E951E9"/>
    <w:rsid w:val="00E973E1"/>
    <w:rsid w:val="00EA1060"/>
    <w:rsid w:val="00EA1E08"/>
    <w:rsid w:val="00EA3CCA"/>
    <w:rsid w:val="00EA4A92"/>
    <w:rsid w:val="00EA4D03"/>
    <w:rsid w:val="00EB1BA6"/>
    <w:rsid w:val="00EB31E5"/>
    <w:rsid w:val="00EB4B01"/>
    <w:rsid w:val="00EC323B"/>
    <w:rsid w:val="00EC5E92"/>
    <w:rsid w:val="00EC7EDD"/>
    <w:rsid w:val="00ED26ED"/>
    <w:rsid w:val="00ED4B13"/>
    <w:rsid w:val="00ED627E"/>
    <w:rsid w:val="00EE0445"/>
    <w:rsid w:val="00EE2FB8"/>
    <w:rsid w:val="00EE7E54"/>
    <w:rsid w:val="00EF06E3"/>
    <w:rsid w:val="00EF115A"/>
    <w:rsid w:val="00EF3950"/>
    <w:rsid w:val="00EF40C1"/>
    <w:rsid w:val="00EF600A"/>
    <w:rsid w:val="00F02CC3"/>
    <w:rsid w:val="00F10101"/>
    <w:rsid w:val="00F10187"/>
    <w:rsid w:val="00F10798"/>
    <w:rsid w:val="00F11D43"/>
    <w:rsid w:val="00F22C8C"/>
    <w:rsid w:val="00F22CC5"/>
    <w:rsid w:val="00F27678"/>
    <w:rsid w:val="00F30358"/>
    <w:rsid w:val="00F30E88"/>
    <w:rsid w:val="00F32A77"/>
    <w:rsid w:val="00F3739E"/>
    <w:rsid w:val="00F37A73"/>
    <w:rsid w:val="00F37EB4"/>
    <w:rsid w:val="00F404F2"/>
    <w:rsid w:val="00F4108D"/>
    <w:rsid w:val="00F43E82"/>
    <w:rsid w:val="00F44466"/>
    <w:rsid w:val="00F50097"/>
    <w:rsid w:val="00F537B7"/>
    <w:rsid w:val="00F564CA"/>
    <w:rsid w:val="00F57F3B"/>
    <w:rsid w:val="00F60EEF"/>
    <w:rsid w:val="00F61A07"/>
    <w:rsid w:val="00F70507"/>
    <w:rsid w:val="00F706C1"/>
    <w:rsid w:val="00F77D72"/>
    <w:rsid w:val="00F82C19"/>
    <w:rsid w:val="00F82C41"/>
    <w:rsid w:val="00F833D2"/>
    <w:rsid w:val="00F83CD8"/>
    <w:rsid w:val="00F87536"/>
    <w:rsid w:val="00F9009F"/>
    <w:rsid w:val="00F90CB1"/>
    <w:rsid w:val="00F9140D"/>
    <w:rsid w:val="00F91CF5"/>
    <w:rsid w:val="00F92E5D"/>
    <w:rsid w:val="00F9462F"/>
    <w:rsid w:val="00F95828"/>
    <w:rsid w:val="00F95AF4"/>
    <w:rsid w:val="00F9696A"/>
    <w:rsid w:val="00FA2FB6"/>
    <w:rsid w:val="00FA4BA2"/>
    <w:rsid w:val="00FA6E30"/>
    <w:rsid w:val="00FA7549"/>
    <w:rsid w:val="00FB41E3"/>
    <w:rsid w:val="00FB648E"/>
    <w:rsid w:val="00FC2D8B"/>
    <w:rsid w:val="00FC7967"/>
    <w:rsid w:val="00FD1F20"/>
    <w:rsid w:val="00FD2613"/>
    <w:rsid w:val="00FD41EC"/>
    <w:rsid w:val="00FD438D"/>
    <w:rsid w:val="00FD59EB"/>
    <w:rsid w:val="00FE2D0E"/>
    <w:rsid w:val="00FE4CB7"/>
    <w:rsid w:val="00FF0DE4"/>
    <w:rsid w:val="00FF2E34"/>
    <w:rsid w:val="00FF3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B09E08-EAC0-4526-B327-00F528CA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E1C"/>
    <w:pPr>
      <w:spacing w:line="276" w:lineRule="auto"/>
    </w:pPr>
    <w:rPr>
      <w:rFonts w:asciiTheme="minorHAnsi" w:hAnsiTheme="minorHAnsi"/>
      <w:color w:val="243861" w:themeColor="accent2"/>
      <w:sz w:val="22"/>
    </w:rPr>
  </w:style>
  <w:style w:type="paragraph" w:styleId="Rubrik1">
    <w:name w:val="heading 1"/>
    <w:basedOn w:val="MetaformatmallRubrik"/>
    <w:next w:val="Brdtext"/>
    <w:qFormat/>
    <w:rsid w:val="00B43E1C"/>
    <w:pPr>
      <w:numPr>
        <w:numId w:val="1"/>
      </w:numPr>
      <w:outlineLvl w:val="0"/>
    </w:pPr>
  </w:style>
  <w:style w:type="paragraph" w:styleId="Rubrik2">
    <w:name w:val="heading 2"/>
    <w:basedOn w:val="MetaformatmallRubrik"/>
    <w:next w:val="Brdtext"/>
    <w:qFormat/>
    <w:rsid w:val="00891FEB"/>
    <w:pPr>
      <w:numPr>
        <w:ilvl w:val="1"/>
        <w:numId w:val="1"/>
      </w:numPr>
      <w:tabs>
        <w:tab w:val="right" w:pos="7371"/>
      </w:tabs>
      <w:spacing w:before="240" w:after="60"/>
      <w:outlineLvl w:val="1"/>
    </w:pPr>
  </w:style>
  <w:style w:type="paragraph" w:styleId="Rubrik3">
    <w:name w:val="heading 3"/>
    <w:basedOn w:val="MetaformatmallRubrik"/>
    <w:next w:val="Brdtext"/>
    <w:qFormat/>
    <w:rsid w:val="00891FEB"/>
    <w:pPr>
      <w:numPr>
        <w:ilvl w:val="2"/>
        <w:numId w:val="1"/>
      </w:numPr>
      <w:spacing w:before="180" w:after="60"/>
      <w:outlineLvl w:val="2"/>
    </w:pPr>
    <w:rPr>
      <w:b w:val="0"/>
      <w:sz w:val="28"/>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38237A"/>
    <w:pPr>
      <w:keepNext/>
      <w:keepLines/>
      <w:spacing w:before="200"/>
      <w:outlineLvl w:val="4"/>
    </w:pPr>
    <w:rPr>
      <w:rFonts w:asciiTheme="majorHAnsi" w:eastAsiaTheme="majorEastAsia" w:hAnsiTheme="majorHAnsi" w:cstheme="majorBidi"/>
      <w:color w:val="87260F" w:themeColor="accent1" w:themeShade="7F"/>
    </w:rPr>
  </w:style>
  <w:style w:type="paragraph" w:styleId="Rubrik6">
    <w:name w:val="heading 6"/>
    <w:basedOn w:val="Normal"/>
    <w:next w:val="Normal"/>
    <w:link w:val="Rubrik6Char"/>
    <w:semiHidden/>
    <w:unhideWhenUsed/>
    <w:qFormat/>
    <w:rsid w:val="0038237A"/>
    <w:pPr>
      <w:keepNext/>
      <w:keepLines/>
      <w:spacing w:before="200"/>
      <w:outlineLvl w:val="5"/>
    </w:pPr>
    <w:rPr>
      <w:rFonts w:asciiTheme="majorHAnsi" w:eastAsiaTheme="majorEastAsia" w:hAnsiTheme="majorHAnsi" w:cstheme="majorBidi"/>
      <w:i/>
      <w:iCs/>
      <w:color w:val="87260F" w:themeColor="accent1" w:themeShade="7F"/>
    </w:rPr>
  </w:style>
  <w:style w:type="paragraph" w:styleId="Rubrik7">
    <w:name w:val="heading 7"/>
    <w:basedOn w:val="Normal"/>
    <w:next w:val="Normal"/>
    <w:link w:val="Rubrik7Char"/>
    <w:semiHidden/>
    <w:unhideWhenUsed/>
    <w:qFormat/>
    <w:rsid w:val="0038237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8237A"/>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3823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891FEB"/>
    <w:rPr>
      <w:sz w:val="18"/>
    </w:rPr>
  </w:style>
  <w:style w:type="paragraph" w:customStyle="1" w:styleId="Tabellrubrik">
    <w:name w:val="Tabellrubrik"/>
    <w:basedOn w:val="Tabellinnehll"/>
    <w:next w:val="Tabellinnehll"/>
    <w:qFormat/>
    <w:rsid w:val="0030521D"/>
    <w:rPr>
      <w:b/>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4F69C9"/>
    <w:pPr>
      <w:spacing w:line="240" w:lineRule="auto"/>
    </w:pPr>
    <w:rPr>
      <w:rFonts w:asciiTheme="majorHAnsi" w:hAnsiTheme="majorHAnsi"/>
      <w:sz w:val="20"/>
    </w:rPr>
  </w:style>
  <w:style w:type="paragraph" w:styleId="Sidhuvud">
    <w:name w:val="header"/>
    <w:basedOn w:val="Normal"/>
    <w:link w:val="SidhuvudChar"/>
    <w:rsid w:val="00B43E1C"/>
    <w:pPr>
      <w:spacing w:line="240" w:lineRule="auto"/>
    </w:pPr>
    <w:rPr>
      <w:rFonts w:asciiTheme="majorHAnsi" w:hAnsiTheme="majorHAnsi"/>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4F69C9"/>
    <w:rPr>
      <w:rFonts w:asciiTheme="majorHAnsi" w:hAnsiTheme="majorHAnsi"/>
      <w:color w:val="243861" w:themeColor="accent2"/>
    </w:rPr>
  </w:style>
  <w:style w:type="paragraph" w:styleId="Citat">
    <w:name w:val="Quote"/>
    <w:basedOn w:val="Normal"/>
    <w:next w:val="Normal"/>
    <w:link w:val="CitatChar"/>
    <w:uiPriority w:val="29"/>
    <w:qFormat/>
    <w:rsid w:val="00891FEB"/>
    <w:pPr>
      <w:spacing w:after="120"/>
      <w:ind w:left="652" w:right="652"/>
    </w:pPr>
    <w:rPr>
      <w:iCs/>
      <w:sz w:val="20"/>
    </w:rPr>
  </w:style>
  <w:style w:type="character" w:customStyle="1" w:styleId="CitatChar">
    <w:name w:val="Citat Char"/>
    <w:link w:val="Citat"/>
    <w:uiPriority w:val="29"/>
    <w:rsid w:val="00891FEB"/>
    <w:rPr>
      <w:rFonts w:asciiTheme="minorHAnsi" w:hAnsiTheme="minorHAnsi"/>
      <w:iCs/>
      <w:color w:val="243861" w:themeColor="accent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243861" w:themeColor="accent2"/>
      <w:u w:val="single"/>
    </w:rPr>
  </w:style>
  <w:style w:type="paragraph" w:styleId="Ingetavstnd">
    <w:name w:val="No Spacing"/>
    <w:uiPriority w:val="1"/>
    <w:qFormat/>
    <w:rsid w:val="00B43E1C"/>
    <w:rPr>
      <w:rFonts w:asciiTheme="minorHAnsi" w:hAnsiTheme="minorHAnsi"/>
      <w:color w:val="243861" w:themeColor="accent2"/>
      <w:sz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43E1C"/>
    <w:pPr>
      <w:pBdr>
        <w:bottom w:val="single" w:sz="8" w:space="4" w:color="243861" w:themeColor="accent2"/>
      </w:pBdr>
      <w:spacing w:before="480" w:after="120"/>
      <w:contextualSpacing/>
    </w:pPr>
    <w:rPr>
      <w:rFonts w:ascii="Arial" w:eastAsiaTheme="majorEastAsia" w:hAnsi="Arial" w:cstheme="majorBidi"/>
      <w:b/>
      <w:spacing w:val="5"/>
      <w:kern w:val="28"/>
      <w:sz w:val="36"/>
      <w:szCs w:val="52"/>
    </w:rPr>
  </w:style>
  <w:style w:type="character" w:customStyle="1" w:styleId="RubrikChar">
    <w:name w:val="Rubrik Char"/>
    <w:basedOn w:val="Standardstycketeckensnitt"/>
    <w:link w:val="Rubrik"/>
    <w:rsid w:val="00B43E1C"/>
    <w:rPr>
      <w:rFonts w:ascii="Arial" w:eastAsiaTheme="majorEastAsia" w:hAnsi="Arial" w:cstheme="majorBidi"/>
      <w:b/>
      <w:color w:val="243861" w:themeColor="accent2"/>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EA6444" w:themeColor="accent1"/>
    </w:rPr>
  </w:style>
  <w:style w:type="character" w:styleId="Starkreferens">
    <w:name w:val="Intense Reference"/>
    <w:basedOn w:val="Standardstycketeckensnitt"/>
    <w:uiPriority w:val="32"/>
    <w:rsid w:val="003447CD"/>
    <w:rPr>
      <w:b/>
      <w:bCs/>
      <w:smallCaps/>
      <w:color w:val="243861" w:themeColor="accent2"/>
      <w:spacing w:val="5"/>
      <w:u w:val="single"/>
    </w:rPr>
  </w:style>
  <w:style w:type="paragraph" w:styleId="Starktcitat">
    <w:name w:val="Intense Quote"/>
    <w:basedOn w:val="Normal"/>
    <w:next w:val="Normal"/>
    <w:link w:val="StarktcitatChar"/>
    <w:uiPriority w:val="30"/>
    <w:rsid w:val="003447CD"/>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3447CD"/>
    <w:rPr>
      <w:b/>
      <w:bCs/>
      <w:i/>
      <w:iCs/>
      <w:color w:val="EA6444" w:themeColor="accent1"/>
      <w:sz w:val="24"/>
    </w:rPr>
  </w:style>
  <w:style w:type="paragraph" w:styleId="Underrubrik">
    <w:name w:val="Subtitle"/>
    <w:basedOn w:val="Normal"/>
    <w:next w:val="Normal"/>
    <w:link w:val="UnderrubrikChar"/>
    <w:rsid w:val="00F22CC5"/>
    <w:pPr>
      <w:numPr>
        <w:ilvl w:val="1"/>
      </w:numPr>
    </w:pPr>
    <w:rPr>
      <w:rFonts w:ascii="Arial" w:eastAsiaTheme="majorEastAsia" w:hAnsi="Arial" w:cstheme="majorBidi"/>
      <w:b/>
      <w:iCs/>
      <w:spacing w:val="15"/>
      <w:sz w:val="36"/>
      <w:szCs w:val="24"/>
    </w:rPr>
  </w:style>
  <w:style w:type="character" w:customStyle="1" w:styleId="UnderrubrikChar">
    <w:name w:val="Underrubrik Char"/>
    <w:basedOn w:val="Standardstycketeckensnitt"/>
    <w:link w:val="Underrubrik"/>
    <w:rsid w:val="00F22CC5"/>
    <w:rPr>
      <w:rFonts w:ascii="Arial" w:eastAsiaTheme="majorEastAsia" w:hAnsi="Arial" w:cstheme="majorBidi"/>
      <w:b/>
      <w:iCs/>
      <w:spacing w:val="15"/>
      <w:sz w:val="36"/>
      <w:szCs w:val="24"/>
    </w:rPr>
  </w:style>
  <w:style w:type="character" w:customStyle="1" w:styleId="SidhuvudChar">
    <w:name w:val="Sidhuvud Char"/>
    <w:basedOn w:val="Standardstycketeckensnitt"/>
    <w:link w:val="Sidhuvud"/>
    <w:rsid w:val="00B43E1C"/>
    <w:rPr>
      <w:rFonts w:asciiTheme="majorHAnsi" w:hAnsiTheme="majorHAnsi"/>
      <w:color w:val="243861" w:themeColor="accent2"/>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color w:val="243861" w:themeColor="accent2"/>
      <w:sz w:val="24"/>
    </w:rPr>
  </w:style>
  <w:style w:type="paragraph" w:styleId="Indragetstycke">
    <w:name w:val="Block Text"/>
    <w:basedOn w:val="Normal"/>
    <w:rsid w:val="00176131"/>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cstheme="minorBidi"/>
      <w:i/>
      <w:iCs/>
      <w:color w:val="EA6444"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customStyle="1" w:styleId="Uppdrag">
    <w:name w:val="Uppdrag"/>
    <w:basedOn w:val="Normal"/>
    <w:next w:val="Normal"/>
    <w:uiPriority w:val="2"/>
    <w:qFormat/>
    <w:rsid w:val="004F69C9"/>
    <w:pPr>
      <w:spacing w:after="360"/>
    </w:pPr>
    <w:rPr>
      <w:rFonts w:asciiTheme="majorHAnsi" w:hAnsiTheme="majorHAnsi"/>
      <w:b/>
      <w:sz w:val="72"/>
      <w:szCs w:val="40"/>
    </w:rPr>
  </w:style>
  <w:style w:type="paragraph" w:customStyle="1" w:styleId="Uppdragsgivare">
    <w:name w:val="Uppdragsgivare"/>
    <w:basedOn w:val="Uppdrag"/>
    <w:rsid w:val="00EF06E3"/>
    <w:pPr>
      <w:spacing w:before="960"/>
      <w:jc w:val="right"/>
    </w:pPr>
    <w:rPr>
      <w:sz w:val="24"/>
    </w:rPr>
  </w:style>
  <w:style w:type="paragraph" w:customStyle="1" w:styleId="Sidfot1">
    <w:name w:val="Sidfot1"/>
    <w:basedOn w:val="Sidfot"/>
    <w:rsid w:val="00F22CC5"/>
    <w:pPr>
      <w:tabs>
        <w:tab w:val="right" w:pos="9356"/>
      </w:tabs>
    </w:pPr>
  </w:style>
  <w:style w:type="paragraph" w:customStyle="1" w:styleId="Sammanfattning">
    <w:name w:val="Sammanfattning"/>
    <w:basedOn w:val="MetaformatmallRubrik"/>
    <w:next w:val="Normal"/>
    <w:uiPriority w:val="2"/>
    <w:qFormat/>
    <w:rsid w:val="008F0A69"/>
    <w:pPr>
      <w:spacing w:before="120"/>
    </w:pPr>
    <w:rPr>
      <w:szCs w:val="28"/>
    </w:rPr>
  </w:style>
  <w:style w:type="paragraph" w:customStyle="1" w:styleId="Innehll">
    <w:name w:val="Innehåll"/>
    <w:basedOn w:val="Normal"/>
    <w:next w:val="Normal"/>
    <w:rsid w:val="0038237A"/>
    <w:pPr>
      <w:spacing w:before="120" w:after="120"/>
    </w:pPr>
    <w:rPr>
      <w:rFonts w:ascii="Arial" w:hAnsi="Arial"/>
      <w:b/>
      <w:sz w:val="28"/>
      <w:szCs w:val="28"/>
    </w:rPr>
  </w:style>
  <w:style w:type="character" w:styleId="Hyperlnk">
    <w:name w:val="Hyperlink"/>
    <w:uiPriority w:val="99"/>
    <w:rsid w:val="0038237A"/>
    <w:rPr>
      <w:color w:val="0000FF"/>
      <w:u w:val="single"/>
    </w:rPr>
  </w:style>
  <w:style w:type="paragraph" w:styleId="Innehll1">
    <w:name w:val="toc 1"/>
    <w:basedOn w:val="Normal"/>
    <w:next w:val="Normal"/>
    <w:autoRedefine/>
    <w:uiPriority w:val="39"/>
    <w:rsid w:val="00336D60"/>
    <w:pPr>
      <w:tabs>
        <w:tab w:val="right" w:leader="dot" w:pos="7417"/>
      </w:tabs>
      <w:spacing w:before="120" w:after="120"/>
      <w:ind w:left="567" w:hanging="567"/>
    </w:pPr>
    <w:rPr>
      <w:rFonts w:ascii="Arial" w:hAnsi="Arial" w:cs="Arial"/>
      <w:b/>
      <w:sz w:val="26"/>
    </w:rPr>
  </w:style>
  <w:style w:type="paragraph" w:styleId="Innehll2">
    <w:name w:val="toc 2"/>
    <w:basedOn w:val="Normal"/>
    <w:next w:val="Normal"/>
    <w:autoRedefine/>
    <w:uiPriority w:val="39"/>
    <w:rsid w:val="00336D60"/>
    <w:pPr>
      <w:tabs>
        <w:tab w:val="right" w:leader="dot" w:pos="7417"/>
      </w:tabs>
      <w:ind w:left="1134" w:hanging="567"/>
    </w:pPr>
    <w:rPr>
      <w:rFonts w:ascii="Arial" w:hAnsi="Arial"/>
      <w:sz w:val="20"/>
    </w:rPr>
  </w:style>
  <w:style w:type="character" w:customStyle="1" w:styleId="Rubrik5Char">
    <w:name w:val="Rubrik 5 Char"/>
    <w:basedOn w:val="Standardstycketeckensnitt"/>
    <w:link w:val="Rubrik5"/>
    <w:semiHidden/>
    <w:rsid w:val="0038237A"/>
    <w:rPr>
      <w:rFonts w:asciiTheme="majorHAnsi" w:eastAsiaTheme="majorEastAsia" w:hAnsiTheme="majorHAnsi" w:cstheme="majorBidi"/>
      <w:color w:val="87260F" w:themeColor="accent1" w:themeShade="7F"/>
      <w:sz w:val="24"/>
    </w:rPr>
  </w:style>
  <w:style w:type="character" w:customStyle="1" w:styleId="Rubrik6Char">
    <w:name w:val="Rubrik 6 Char"/>
    <w:basedOn w:val="Standardstycketeckensnitt"/>
    <w:link w:val="Rubrik6"/>
    <w:semiHidden/>
    <w:rsid w:val="0038237A"/>
    <w:rPr>
      <w:rFonts w:asciiTheme="majorHAnsi" w:eastAsiaTheme="majorEastAsia" w:hAnsiTheme="majorHAnsi" w:cstheme="majorBidi"/>
      <w:i/>
      <w:iCs/>
      <w:color w:val="87260F" w:themeColor="accent1" w:themeShade="7F"/>
      <w:sz w:val="24"/>
    </w:rPr>
  </w:style>
  <w:style w:type="character" w:customStyle="1" w:styleId="Rubrik7Char">
    <w:name w:val="Rubrik 7 Char"/>
    <w:basedOn w:val="Standardstycketeckensnitt"/>
    <w:link w:val="Rubrik7"/>
    <w:semiHidden/>
    <w:rsid w:val="0038237A"/>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38237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8237A"/>
    <w:rPr>
      <w:rFonts w:asciiTheme="majorHAnsi" w:eastAsiaTheme="majorEastAsia" w:hAnsiTheme="majorHAnsi" w:cstheme="majorBidi"/>
      <w:i/>
      <w:iCs/>
      <w:color w:val="404040" w:themeColor="text1" w:themeTint="BF"/>
    </w:rPr>
  </w:style>
  <w:style w:type="paragraph" w:styleId="Beskrivning">
    <w:name w:val="caption"/>
    <w:basedOn w:val="Normal"/>
    <w:next w:val="Normal"/>
    <w:unhideWhenUsed/>
    <w:rsid w:val="00A217EC"/>
    <w:pPr>
      <w:spacing w:after="200"/>
    </w:pPr>
    <w:rPr>
      <w:bCs/>
      <w:sz w:val="20"/>
      <w:szCs w:val="18"/>
    </w:rPr>
  </w:style>
  <w:style w:type="character" w:styleId="Kommentarsreferens">
    <w:name w:val="annotation reference"/>
    <w:basedOn w:val="Standardstycketeckensnitt"/>
    <w:semiHidden/>
    <w:unhideWhenUsed/>
    <w:rsid w:val="00FF3961"/>
    <w:rPr>
      <w:sz w:val="16"/>
      <w:szCs w:val="16"/>
    </w:rPr>
  </w:style>
  <w:style w:type="paragraph" w:styleId="Kommentarer">
    <w:name w:val="annotation text"/>
    <w:basedOn w:val="Normal"/>
    <w:link w:val="KommentarerChar"/>
    <w:semiHidden/>
    <w:unhideWhenUsed/>
    <w:rsid w:val="00FF3961"/>
    <w:rPr>
      <w:sz w:val="20"/>
    </w:rPr>
  </w:style>
  <w:style w:type="character" w:customStyle="1" w:styleId="KommentarerChar">
    <w:name w:val="Kommentarer Char"/>
    <w:basedOn w:val="Standardstycketeckensnitt"/>
    <w:link w:val="Kommentarer"/>
    <w:semiHidden/>
    <w:rsid w:val="00FF3961"/>
  </w:style>
  <w:style w:type="paragraph" w:styleId="Kommentarsmne">
    <w:name w:val="annotation subject"/>
    <w:basedOn w:val="Kommentarer"/>
    <w:next w:val="Kommentarer"/>
    <w:link w:val="KommentarsmneChar"/>
    <w:semiHidden/>
    <w:unhideWhenUsed/>
    <w:rsid w:val="00FF3961"/>
    <w:rPr>
      <w:b/>
      <w:bCs/>
    </w:rPr>
  </w:style>
  <w:style w:type="character" w:customStyle="1" w:styleId="KommentarsmneChar">
    <w:name w:val="Kommentarsämne Char"/>
    <w:basedOn w:val="KommentarerChar"/>
    <w:link w:val="Kommentarsmne"/>
    <w:semiHidden/>
    <w:rsid w:val="00FF3961"/>
    <w:rPr>
      <w:b/>
      <w:bCs/>
    </w:rPr>
  </w:style>
  <w:style w:type="paragraph" w:styleId="Innehllsfrteckningsrubrik">
    <w:name w:val="TOC Heading"/>
    <w:basedOn w:val="MetaformatmallRubrik"/>
    <w:next w:val="Normal"/>
    <w:uiPriority w:val="39"/>
    <w:unhideWhenUsed/>
    <w:qFormat/>
    <w:rsid w:val="00891FEB"/>
    <w:pPr>
      <w:spacing w:after="0" w:line="276" w:lineRule="auto"/>
    </w:pPr>
    <w:rPr>
      <w:rFonts w:eastAsiaTheme="majorEastAsia" w:cstheme="majorBidi"/>
      <w:bCs/>
      <w:szCs w:val="28"/>
    </w:rPr>
  </w:style>
  <w:style w:type="paragraph" w:customStyle="1" w:styleId="2ptArial">
    <w:name w:val="2 pt Arial"/>
    <w:basedOn w:val="Sidhuvud"/>
    <w:rsid w:val="00C6294E"/>
    <w:rPr>
      <w:sz w:val="4"/>
      <w:szCs w:val="16"/>
    </w:rPr>
  </w:style>
  <w:style w:type="paragraph" w:customStyle="1" w:styleId="MetaformatmallRubrik">
    <w:name w:val="Metaformatmall Rubrik"/>
    <w:rsid w:val="00891FEB"/>
    <w:pPr>
      <w:keepNext/>
      <w:keepLines/>
      <w:spacing w:before="480" w:after="120"/>
    </w:pPr>
    <w:rPr>
      <w:rFonts w:asciiTheme="majorHAnsi" w:hAnsiTheme="majorHAnsi"/>
      <w:b/>
      <w:color w:val="243861" w:themeColor="accent2"/>
      <w:sz w:val="32"/>
    </w:rPr>
  </w:style>
  <w:style w:type="paragraph" w:styleId="Innehll3">
    <w:name w:val="toc 3"/>
    <w:basedOn w:val="Normal"/>
    <w:next w:val="Normal"/>
    <w:autoRedefine/>
    <w:uiPriority w:val="39"/>
    <w:unhideWhenUsed/>
    <w:rsid w:val="008D7B61"/>
    <w:pPr>
      <w:spacing w:after="100"/>
      <w:ind w:left="1134" w:hanging="567"/>
    </w:pPr>
    <w:rPr>
      <w:rFonts w:ascii="Arial" w:hAnsi="Arial"/>
      <w:sz w:val="20"/>
    </w:rPr>
  </w:style>
  <w:style w:type="table" w:styleId="Tabellrutnt">
    <w:name w:val="Table Grid"/>
    <w:basedOn w:val="Normaltabell"/>
    <w:rsid w:val="00161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trPr>
      <w:cantSplit/>
    </w:trPr>
  </w:style>
  <w:style w:type="paragraph" w:styleId="Innehll4">
    <w:name w:val="toc 4"/>
    <w:basedOn w:val="Normal"/>
    <w:next w:val="Normal"/>
    <w:autoRedefine/>
    <w:semiHidden/>
    <w:unhideWhenUsed/>
    <w:rsid w:val="00D41082"/>
    <w:pPr>
      <w:spacing w:after="100"/>
      <w:ind w:left="720"/>
    </w:pPr>
  </w:style>
  <w:style w:type="paragraph" w:customStyle="1" w:styleId="Default">
    <w:name w:val="Default"/>
    <w:rsid w:val="00086AE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Allm&#228;nna\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F71C78BB44E8CAEAFD48CF150190F"/>
        <w:category>
          <w:name w:val="Allmänt"/>
          <w:gallery w:val="placeholder"/>
        </w:category>
        <w:types>
          <w:type w:val="bbPlcHdr"/>
        </w:types>
        <w:behaviors>
          <w:behavior w:val="content"/>
        </w:behaviors>
        <w:guid w:val="{7F3572F1-3543-403C-B652-B3F2DE6CAAD7}"/>
      </w:docPartPr>
      <w:docPartBody>
        <w:p w:rsidR="00CA1966" w:rsidRDefault="00CA1966"/>
      </w:docPartBody>
    </w:docPart>
    <w:docPart>
      <w:docPartPr>
        <w:name w:val="9800AE732693414B9EA754479339BE63"/>
        <w:category>
          <w:name w:val="Allmänt"/>
          <w:gallery w:val="placeholder"/>
        </w:category>
        <w:types>
          <w:type w:val="bbPlcHdr"/>
        </w:types>
        <w:behaviors>
          <w:behavior w:val="content"/>
        </w:behaviors>
        <w:guid w:val="{8767CA5A-C969-4D25-A2CA-F194A2681705}"/>
      </w:docPartPr>
      <w:docPartBody>
        <w:p w:rsidR="00CA1966" w:rsidRDefault="00CA1966"/>
      </w:docPartBody>
    </w:docPart>
    <w:docPart>
      <w:docPartPr>
        <w:name w:val="CEB2AF6FD8A34F5F98156AACE55902DA"/>
        <w:category>
          <w:name w:val="Allmänt"/>
          <w:gallery w:val="placeholder"/>
        </w:category>
        <w:types>
          <w:type w:val="bbPlcHdr"/>
        </w:types>
        <w:behaviors>
          <w:behavior w:val="content"/>
        </w:behaviors>
        <w:guid w:val="{16C220DC-157B-46AE-95CB-9EB25710EF01}"/>
      </w:docPartPr>
      <w:docPartBody>
        <w:p w:rsidR="00CA1966" w:rsidRDefault="00CA1966"/>
      </w:docPartBody>
    </w:docPart>
    <w:docPart>
      <w:docPartPr>
        <w:name w:val="98451F9AF26F42B6BC7F7873121882E2"/>
        <w:category>
          <w:name w:val="Allmänt"/>
          <w:gallery w:val="placeholder"/>
        </w:category>
        <w:types>
          <w:type w:val="bbPlcHdr"/>
        </w:types>
        <w:behaviors>
          <w:behavior w:val="content"/>
        </w:behaviors>
        <w:guid w:val="{513893AF-8D48-4C69-A0B7-27FA41462F45}"/>
      </w:docPartPr>
      <w:docPartBody>
        <w:p w:rsidR="00CA1966" w:rsidRDefault="00CA1966"/>
      </w:docPartBody>
    </w:docPart>
    <w:docPart>
      <w:docPartPr>
        <w:name w:val="4857FD24539447CD8F97695CD601921D"/>
        <w:category>
          <w:name w:val="Allmänt"/>
          <w:gallery w:val="placeholder"/>
        </w:category>
        <w:types>
          <w:type w:val="bbPlcHdr"/>
        </w:types>
        <w:behaviors>
          <w:behavior w:val="content"/>
        </w:behaviors>
        <w:guid w:val="{1F7648BA-1453-499D-9D1E-6807D4F76337}"/>
      </w:docPartPr>
      <w:docPartBody>
        <w:p w:rsidR="00CA1966" w:rsidRDefault="00CA1966"/>
      </w:docPartBody>
    </w:docPart>
    <w:docPart>
      <w:docPartPr>
        <w:name w:val="9647C9AD9A25490F93AA6017C5E708DB"/>
        <w:category>
          <w:name w:val="Allmänt"/>
          <w:gallery w:val="placeholder"/>
        </w:category>
        <w:types>
          <w:type w:val="bbPlcHdr"/>
        </w:types>
        <w:behaviors>
          <w:behavior w:val="content"/>
        </w:behaviors>
        <w:guid w:val="{289BB995-5B35-4112-B90F-3A3F19839B11}"/>
      </w:docPartPr>
      <w:docPartBody>
        <w:p w:rsidR="00CA1966" w:rsidRDefault="00CA1966">
          <w:pPr>
            <w:pStyle w:val="9647C9AD9A25490F93AA6017C5E708DB"/>
          </w:pPr>
          <w:r w:rsidRPr="00EE6909">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66"/>
    <w:rsid w:val="00CA1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47C9AD9A25490F93AA6017C5E708DB">
    <w:name w:val="9647C9AD9A25490F93AA6017C5E70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2019-12-05</OurDate>
  <LabelOurReference/>
  <OurReference/>
  <LabelPage>Sida</LabelPage>
</FORMsof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7F0699F-0202-4358-9AAB-B8B3357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8</Pages>
  <Words>935</Words>
  <Characters>4958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Trygghetsvandring 2019</vt:lpstr>
    </vt:vector>
  </TitlesOfParts>
  <Company>Sölvesborgs kommun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Trygghetsvandring 2019</dc:title>
  <dc:subject/>
  <dc:creator>Johanna Lilja</dc:creator>
  <cp:keywords/>
  <cp:lastModifiedBy>Johanna Lilja</cp:lastModifiedBy>
  <cp:revision>2</cp:revision>
  <cp:lastPrinted>2003-09-08T17:29:00Z</cp:lastPrinted>
  <dcterms:created xsi:type="dcterms:W3CDTF">2019-12-10T12:55:00Z</dcterms:created>
  <dcterms:modified xsi:type="dcterms:W3CDTF">2019-12-10T12:55:00Z</dcterms:modified>
</cp:coreProperties>
</file>